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6422AD">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8F328B">
        <w:rPr>
          <w:rFonts w:ascii="Century Gothic" w:hAnsi="Century Gothic"/>
          <w:b/>
          <w:sz w:val="24"/>
          <w:szCs w:val="24"/>
        </w:rPr>
        <w:t>MAY 4</w:t>
      </w:r>
      <w:r w:rsidR="00B47812" w:rsidRPr="00A12129">
        <w:rPr>
          <w:rFonts w:ascii="Century Gothic" w:hAnsi="Century Gothic"/>
          <w:b/>
          <w:sz w:val="24"/>
          <w:szCs w:val="24"/>
        </w:rPr>
        <w:t>, 2019</w:t>
      </w:r>
    </w:p>
    <w:p w:rsidR="00A12129" w:rsidRDefault="00A12129" w:rsidP="00B7441D">
      <w:pPr>
        <w:contextualSpacing/>
        <w:rPr>
          <w:rFonts w:ascii="Century Gothic" w:hAnsi="Century Gothic"/>
          <w:b/>
          <w:sz w:val="24"/>
          <w:szCs w:val="24"/>
        </w:rPr>
      </w:pPr>
    </w:p>
    <w:p w:rsidR="00230663" w:rsidRPr="00A12129" w:rsidRDefault="00230663" w:rsidP="00230663">
      <w:pPr>
        <w:contextualSpacing/>
        <w:jc w:val="left"/>
        <w:rPr>
          <w:rFonts w:ascii="Century Gothic" w:hAnsi="Century Gothic"/>
          <w:b/>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A944E5" w:rsidRPr="00A12129">
        <w:rPr>
          <w:rFonts w:ascii="Century Gothic" w:hAnsi="Century Gothic" w:cs="Arial"/>
          <w:sz w:val="20"/>
          <w:szCs w:val="20"/>
        </w:rPr>
        <w:t xml:space="preserve">gh Council was held on Tuesday, </w:t>
      </w:r>
      <w:r w:rsidR="008F328B">
        <w:rPr>
          <w:rFonts w:ascii="Century Gothic" w:hAnsi="Century Gothic" w:cs="Arial"/>
          <w:sz w:val="20"/>
          <w:szCs w:val="20"/>
        </w:rPr>
        <w:t>May 14</w:t>
      </w:r>
      <w:r w:rsidR="00B47812" w:rsidRPr="00A12129">
        <w:rPr>
          <w:rFonts w:ascii="Century Gothic" w:hAnsi="Century Gothic" w:cs="Arial"/>
          <w:sz w:val="20"/>
          <w:szCs w:val="20"/>
        </w:rPr>
        <w:t>, 2019</w:t>
      </w:r>
      <w:r w:rsidR="00BC1BD2" w:rsidRPr="00A12129">
        <w:rPr>
          <w:rFonts w:ascii="Century Gothic" w:hAnsi="Century Gothic" w:cs="Arial"/>
          <w:sz w:val="20"/>
          <w:szCs w:val="20"/>
        </w:rPr>
        <w:t xml:space="preserve"> at 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Mayor Charles Norella,</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w:t>
      </w:r>
      <w:r w:rsidR="0003310F" w:rsidRPr="00A12129">
        <w:rPr>
          <w:rFonts w:ascii="Century Gothic" w:hAnsi="Century Gothic"/>
          <w:sz w:val="20"/>
          <w:szCs w:val="20"/>
        </w:rPr>
        <w:t xml:space="preserve"> Shane Bayly,</w:t>
      </w:r>
      <w:r w:rsidR="00A261D0" w:rsidRPr="00A12129">
        <w:rPr>
          <w:rFonts w:ascii="Century Gothic" w:hAnsi="Century Gothic"/>
          <w:sz w:val="20"/>
          <w:szCs w:val="20"/>
        </w:rPr>
        <w:t xml:space="preserve">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767E22" w:rsidP="00BC1BD2">
      <w:pPr>
        <w:contextualSpacing/>
        <w:jc w:val="both"/>
        <w:rPr>
          <w:rFonts w:ascii="Century Gothic" w:hAnsi="Century Gothic"/>
          <w:sz w:val="20"/>
          <w:szCs w:val="20"/>
        </w:rPr>
      </w:pPr>
      <w:r w:rsidRPr="00A12129">
        <w:rPr>
          <w:rFonts w:ascii="Century Gothic" w:hAnsi="Century Gothic"/>
          <w:sz w:val="20"/>
          <w:szCs w:val="20"/>
        </w:rPr>
        <w:t xml:space="preserve">Solicitor Chis Farrell, </w:t>
      </w:r>
      <w:r w:rsidR="00572BE7"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8F328B">
        <w:rPr>
          <w:rFonts w:ascii="Century Gothic" w:hAnsi="Century Gothic"/>
          <w:sz w:val="20"/>
          <w:szCs w:val="20"/>
        </w:rPr>
        <w:t xml:space="preserve"> Shelly Gogolski, Treasurer, and Kevin Urian, Zoning Officer</w:t>
      </w:r>
    </w:p>
    <w:p w:rsidR="001B7000" w:rsidRDefault="001B7000"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1B7000">
        <w:rPr>
          <w:rFonts w:ascii="Century Gothic" w:hAnsi="Century Gothic"/>
          <w:sz w:val="20"/>
          <w:szCs w:val="20"/>
        </w:rPr>
        <w:t>March</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1B7000">
        <w:rPr>
          <w:rFonts w:ascii="Century Gothic" w:hAnsi="Century Gothic"/>
          <w:sz w:val="20"/>
          <w:szCs w:val="20"/>
        </w:rPr>
        <w:t>Jane Varcoe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1B7000">
        <w:rPr>
          <w:rFonts w:ascii="Century Gothic" w:hAnsi="Century Gothic"/>
          <w:sz w:val="20"/>
          <w:szCs w:val="20"/>
        </w:rPr>
        <w:t>Randy Thorpe</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767E22" w:rsidRPr="00A12129" w:rsidRDefault="00835C0C" w:rsidP="00BC1BD2">
      <w:pPr>
        <w:contextualSpacing/>
        <w:jc w:val="both"/>
        <w:rPr>
          <w:rFonts w:ascii="Century Gothic" w:hAnsi="Century Gothic"/>
          <w:color w:val="CC0099"/>
          <w:sz w:val="20"/>
          <w:szCs w:val="20"/>
        </w:rPr>
      </w:pPr>
      <w:r w:rsidRPr="00A12129">
        <w:rPr>
          <w:rFonts w:ascii="Century Gothic" w:hAnsi="Century Gothic"/>
          <w:sz w:val="20"/>
          <w:szCs w:val="20"/>
        </w:rPr>
        <w:t>Bill List</w:t>
      </w:r>
      <w:r w:rsidR="003829F6" w:rsidRPr="00A12129">
        <w:rPr>
          <w:rFonts w:ascii="Century Gothic" w:hAnsi="Century Gothic"/>
          <w:sz w:val="20"/>
          <w:szCs w:val="20"/>
        </w:rPr>
        <w:t xml:space="preserve"> w</w:t>
      </w:r>
      <w:r w:rsidR="00712FE0" w:rsidRPr="00A12129">
        <w:rPr>
          <w:rFonts w:ascii="Century Gothic" w:hAnsi="Century Gothic"/>
          <w:sz w:val="20"/>
          <w:szCs w:val="20"/>
        </w:rPr>
        <w:t>as rev</w:t>
      </w:r>
      <w:r w:rsidR="001B7000">
        <w:rPr>
          <w:rFonts w:ascii="Century Gothic" w:hAnsi="Century Gothic"/>
          <w:sz w:val="20"/>
          <w:szCs w:val="20"/>
        </w:rPr>
        <w:t>iewed with two add</w:t>
      </w:r>
      <w:r w:rsidR="008F328B">
        <w:rPr>
          <w:rFonts w:ascii="Century Gothic" w:hAnsi="Century Gothic"/>
          <w:sz w:val="20"/>
          <w:szCs w:val="20"/>
        </w:rPr>
        <w:t>itions to Zoning Officer for $375.50 and YCG, Inc. for $337.50  One item on the bill list was questioned, amount of $387.90 to NEIC (Northeast Inspection Consulta</w:t>
      </w:r>
      <w:r w:rsidR="00DC5693">
        <w:rPr>
          <w:rFonts w:ascii="Century Gothic" w:hAnsi="Century Gothic"/>
          <w:sz w:val="20"/>
          <w:szCs w:val="20"/>
        </w:rPr>
        <w:t>nts). Shelly shared the invoice with Wayne Maychek who will follow up and call NEIC.</w:t>
      </w:r>
      <w:r w:rsidR="008F328B">
        <w:rPr>
          <w:rFonts w:ascii="Century Gothic" w:hAnsi="Century Gothic"/>
          <w:sz w:val="20"/>
          <w:szCs w:val="20"/>
        </w:rPr>
        <w:t xml:space="preserve">  After some discussion, a</w:t>
      </w:r>
      <w:r w:rsidR="008F328B" w:rsidRPr="008F328B">
        <w:rPr>
          <w:rFonts w:ascii="Century Gothic" w:hAnsi="Century Gothic"/>
          <w:b/>
          <w:sz w:val="20"/>
          <w:szCs w:val="20"/>
        </w:rPr>
        <w:t xml:space="preserve"> motion</w:t>
      </w:r>
      <w:r w:rsidR="008F328B">
        <w:rPr>
          <w:rFonts w:ascii="Century Gothic" w:hAnsi="Century Gothic"/>
          <w:sz w:val="20"/>
          <w:szCs w:val="20"/>
        </w:rPr>
        <w:t xml:space="preserve"> was made by Jane Varcoe, seconded by Randy Thorpe to pay the bill lis</w:t>
      </w:r>
      <w:r w:rsidR="00DC5693">
        <w:rPr>
          <w:rFonts w:ascii="Century Gothic" w:hAnsi="Century Gothic"/>
          <w:sz w:val="20"/>
          <w:szCs w:val="20"/>
        </w:rPr>
        <w:t>t with the two additions</w:t>
      </w:r>
      <w:r w:rsidR="008F328B">
        <w:rPr>
          <w:rFonts w:ascii="Century Gothic" w:hAnsi="Century Gothic"/>
          <w:sz w:val="20"/>
          <w:szCs w:val="20"/>
        </w:rPr>
        <w:t>, min</w:t>
      </w:r>
      <w:r w:rsidR="00DC5693">
        <w:rPr>
          <w:rFonts w:ascii="Century Gothic" w:hAnsi="Century Gothic"/>
          <w:sz w:val="20"/>
          <w:szCs w:val="20"/>
        </w:rPr>
        <w:t xml:space="preserve">us the amount of $387.90 </w:t>
      </w:r>
      <w:r w:rsidR="008F328B">
        <w:rPr>
          <w:rFonts w:ascii="Century Gothic" w:hAnsi="Century Gothic"/>
          <w:sz w:val="20"/>
          <w:szCs w:val="20"/>
        </w:rPr>
        <w:t xml:space="preserve"> until further investigation and the motion passed as noted.</w:t>
      </w:r>
      <w:r w:rsidR="00D83E6C" w:rsidRPr="00A12129">
        <w:rPr>
          <w:rFonts w:ascii="Century Gothic" w:hAnsi="Century Gothic"/>
          <w:color w:val="CC0099"/>
          <w:sz w:val="20"/>
          <w:szCs w:val="20"/>
        </w:rPr>
        <w:t xml:space="preserve"> </w:t>
      </w: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E417CA" w:rsidRPr="00A12129" w:rsidRDefault="00A12129" w:rsidP="009648ED">
      <w:pPr>
        <w:contextualSpacing/>
        <w:jc w:val="both"/>
        <w:rPr>
          <w:rFonts w:ascii="Century Gothic" w:hAnsi="Century Gothic"/>
          <w:b/>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g:</w:t>
      </w:r>
      <w:r w:rsidR="008F328B">
        <w:rPr>
          <w:rFonts w:ascii="Century Gothic" w:hAnsi="Century Gothic"/>
          <w:sz w:val="20"/>
          <w:szCs w:val="20"/>
        </w:rPr>
        <w:t>1 Disabled Vehicle;</w:t>
      </w:r>
      <w:r w:rsidR="00747755" w:rsidRPr="00A12129">
        <w:rPr>
          <w:rFonts w:ascii="Century Gothic" w:hAnsi="Century Gothic"/>
          <w:sz w:val="20"/>
          <w:szCs w:val="20"/>
        </w:rPr>
        <w:t xml:space="preserve"> </w:t>
      </w:r>
      <w:r w:rsidR="008F328B">
        <w:rPr>
          <w:rFonts w:ascii="Century Gothic" w:hAnsi="Century Gothic"/>
          <w:sz w:val="20"/>
          <w:szCs w:val="20"/>
        </w:rPr>
        <w:t>3</w:t>
      </w:r>
      <w:r w:rsidR="00EE56F3">
        <w:rPr>
          <w:rFonts w:ascii="Century Gothic" w:hAnsi="Century Gothic"/>
          <w:sz w:val="20"/>
          <w:szCs w:val="20"/>
        </w:rPr>
        <w:t xml:space="preserve"> Assist</w:t>
      </w:r>
      <w:r w:rsidR="008F328B">
        <w:rPr>
          <w:rFonts w:ascii="Century Gothic" w:hAnsi="Century Gothic"/>
          <w:sz w:val="20"/>
          <w:szCs w:val="20"/>
        </w:rPr>
        <w:t>s</w:t>
      </w:r>
      <w:r w:rsidR="00EE56F3">
        <w:rPr>
          <w:rFonts w:ascii="Century Gothic" w:hAnsi="Century Gothic"/>
          <w:sz w:val="20"/>
          <w:szCs w:val="20"/>
        </w:rPr>
        <w:t xml:space="preserve"> to Ot</w:t>
      </w:r>
      <w:r w:rsidR="00DC5693">
        <w:rPr>
          <w:rFonts w:ascii="Century Gothic" w:hAnsi="Century Gothic"/>
          <w:sz w:val="20"/>
          <w:szCs w:val="20"/>
        </w:rPr>
        <w:t>her Police Agencies,</w:t>
      </w:r>
      <w:r w:rsidR="00080EC0">
        <w:rPr>
          <w:rFonts w:ascii="Century Gothic" w:hAnsi="Century Gothic"/>
          <w:sz w:val="20"/>
          <w:szCs w:val="20"/>
        </w:rPr>
        <w:t xml:space="preserve"> 1 Disorderly Conduct; 4 Welfare Checks; 5 Suspicious persons;1 Traffic Verbal; 1 Warning and 1 Citat</w:t>
      </w:r>
      <w:r w:rsidR="0006624A">
        <w:rPr>
          <w:rFonts w:ascii="Century Gothic" w:hAnsi="Century Gothic"/>
          <w:sz w:val="20"/>
          <w:szCs w:val="20"/>
        </w:rPr>
        <w:t>io</w:t>
      </w:r>
      <w:bookmarkStart w:id="0" w:name="_GoBack"/>
      <w:bookmarkEnd w:id="0"/>
      <w:r w:rsidR="00080EC0">
        <w:rPr>
          <w:rFonts w:ascii="Century Gothic" w:hAnsi="Century Gothic"/>
          <w:sz w:val="20"/>
          <w:szCs w:val="20"/>
        </w:rPr>
        <w:t xml:space="preserve">n issued, along with others noted on report. </w:t>
      </w:r>
      <w:r w:rsidR="008F328B">
        <w:rPr>
          <w:rFonts w:ascii="Century Gothic" w:hAnsi="Century Gothic"/>
          <w:sz w:val="20"/>
          <w:szCs w:val="20"/>
        </w:rPr>
        <w:t>Total of 67</w:t>
      </w:r>
      <w:r w:rsidR="00080EC0">
        <w:rPr>
          <w:rFonts w:ascii="Century Gothic" w:hAnsi="Century Gothic"/>
          <w:sz w:val="20"/>
          <w:szCs w:val="20"/>
        </w:rPr>
        <w:t xml:space="preserve"> </w:t>
      </w:r>
      <w:r w:rsidR="00421242">
        <w:rPr>
          <w:rFonts w:ascii="Century Gothic" w:hAnsi="Century Gothic"/>
          <w:sz w:val="20"/>
          <w:szCs w:val="20"/>
        </w:rPr>
        <w:t>Incidents. (Copy of report is on file with the minutes).</w:t>
      </w:r>
    </w:p>
    <w:p w:rsidR="00747755" w:rsidRPr="00A12129" w:rsidRDefault="00747755" w:rsidP="009648ED">
      <w:pPr>
        <w:contextualSpacing/>
        <w:jc w:val="both"/>
        <w:rPr>
          <w:rFonts w:ascii="Century Gothic" w:hAnsi="Century Gothic"/>
          <w:sz w:val="20"/>
          <w:szCs w:val="20"/>
        </w:rPr>
      </w:pPr>
    </w:p>
    <w:p w:rsidR="00A6049E" w:rsidRPr="00A12129" w:rsidRDefault="004E5D89" w:rsidP="007A5FEB">
      <w:pPr>
        <w:contextualSpacing/>
        <w:jc w:val="both"/>
        <w:rPr>
          <w:rFonts w:ascii="Century Gothic" w:hAnsi="Century Gothic"/>
          <w:b/>
          <w:sz w:val="20"/>
          <w:szCs w:val="20"/>
        </w:rPr>
      </w:pPr>
      <w:r w:rsidRPr="00A12129">
        <w:rPr>
          <w:rFonts w:ascii="Century Gothic" w:hAnsi="Century Gothic"/>
          <w:b/>
          <w:sz w:val="20"/>
          <w:szCs w:val="20"/>
        </w:rPr>
        <w:t>MAYOR’S REPORT, Mayor C. Norella</w:t>
      </w:r>
    </w:p>
    <w:p w:rsidR="00141C76" w:rsidRDefault="00141C76" w:rsidP="00735AA6">
      <w:pPr>
        <w:contextualSpacing/>
        <w:jc w:val="both"/>
        <w:rPr>
          <w:rFonts w:ascii="Century Gothic" w:hAnsi="Century Gothic"/>
          <w:sz w:val="20"/>
          <w:szCs w:val="20"/>
        </w:rPr>
      </w:pPr>
      <w:r>
        <w:rPr>
          <w:rFonts w:ascii="Century Gothic" w:hAnsi="Century Gothic"/>
          <w:sz w:val="20"/>
          <w:szCs w:val="20"/>
        </w:rPr>
        <w:t>Mayor is requesting Council to appro</w:t>
      </w:r>
      <w:r w:rsidR="00080EC0">
        <w:rPr>
          <w:rFonts w:ascii="Century Gothic" w:hAnsi="Century Gothic"/>
          <w:sz w:val="20"/>
          <w:szCs w:val="20"/>
        </w:rPr>
        <w:t>ve the purchase of 4 Body Cameras for the Police Department officers.  The cost is $169.99 for each one.   Lieutenant Aaron Berthoff provided more detailed information relative to utilization, noting that it would definitely enhance accuracy of documentation of police-public contacts.  The cameras would be customized to each office</w:t>
      </w:r>
      <w:r w:rsidR="00DC5693">
        <w:rPr>
          <w:rFonts w:ascii="Century Gothic" w:hAnsi="Century Gothic"/>
          <w:sz w:val="20"/>
          <w:szCs w:val="20"/>
        </w:rPr>
        <w:t>r</w:t>
      </w:r>
      <w:r w:rsidR="00080EC0">
        <w:rPr>
          <w:rFonts w:ascii="Century Gothic" w:hAnsi="Century Gothic"/>
          <w:sz w:val="20"/>
          <w:szCs w:val="20"/>
        </w:rPr>
        <w:t xml:space="preserve">.  Aaron would be responsible for </w:t>
      </w:r>
      <w:r w:rsidR="002736E9">
        <w:rPr>
          <w:rFonts w:ascii="Century Gothic" w:hAnsi="Century Gothic"/>
          <w:sz w:val="20"/>
          <w:szCs w:val="20"/>
        </w:rPr>
        <w:t xml:space="preserve"> the Body Security Cameras, as he has experience with them. Cameras will be locked when not in use and he would be the only one with access to information recorded.  A policy is developed for their use and will be filed with these minutes.</w:t>
      </w:r>
      <w:r w:rsidR="009101F9">
        <w:rPr>
          <w:rFonts w:ascii="Century Gothic" w:hAnsi="Century Gothic"/>
          <w:sz w:val="20"/>
          <w:szCs w:val="20"/>
        </w:rPr>
        <w:t xml:space="preserve">  A </w:t>
      </w:r>
      <w:r w:rsidR="009101F9" w:rsidRPr="009101F9">
        <w:rPr>
          <w:rFonts w:ascii="Century Gothic" w:hAnsi="Century Gothic"/>
          <w:b/>
          <w:sz w:val="20"/>
          <w:szCs w:val="20"/>
        </w:rPr>
        <w:t>motion</w:t>
      </w:r>
      <w:r w:rsidR="009101F9">
        <w:rPr>
          <w:rFonts w:ascii="Century Gothic" w:hAnsi="Century Gothic"/>
          <w:sz w:val="20"/>
          <w:szCs w:val="20"/>
        </w:rPr>
        <w:t xml:space="preserve"> was made by Randy Thorpe, seconded by Theresa Stratton to purchase the 4 cameras at cost noted above and unanimously approved.</w:t>
      </w:r>
    </w:p>
    <w:p w:rsidR="00BF1108" w:rsidRDefault="00141C76" w:rsidP="00735AA6">
      <w:pPr>
        <w:contextualSpacing/>
        <w:jc w:val="both"/>
        <w:rPr>
          <w:rFonts w:ascii="Century Gothic" w:hAnsi="Century Gothic"/>
          <w:sz w:val="20"/>
          <w:szCs w:val="20"/>
        </w:rPr>
      </w:pPr>
      <w:r>
        <w:rPr>
          <w:rFonts w:ascii="Century Gothic" w:hAnsi="Century Gothic"/>
          <w:sz w:val="20"/>
          <w:szCs w:val="20"/>
        </w:rPr>
        <w:t xml:space="preserve"> </w:t>
      </w:r>
    </w:p>
    <w:p w:rsidR="00077669" w:rsidRDefault="00077669" w:rsidP="00735AA6">
      <w:pPr>
        <w:contextualSpacing/>
        <w:jc w:val="both"/>
        <w:rPr>
          <w:rFonts w:ascii="Century Gothic" w:hAnsi="Century Gothic"/>
          <w:sz w:val="20"/>
          <w:szCs w:val="20"/>
        </w:rPr>
      </w:pPr>
    </w:p>
    <w:p w:rsidR="00077669" w:rsidRDefault="00077669" w:rsidP="00735AA6">
      <w:pPr>
        <w:contextualSpacing/>
        <w:jc w:val="both"/>
        <w:rPr>
          <w:rFonts w:ascii="Century Gothic" w:hAnsi="Century Gothic"/>
          <w:sz w:val="20"/>
          <w:szCs w:val="20"/>
        </w:rPr>
      </w:pPr>
    </w:p>
    <w:p w:rsidR="00077669" w:rsidRDefault="00077669" w:rsidP="00735AA6">
      <w:pPr>
        <w:contextualSpacing/>
        <w:jc w:val="both"/>
        <w:rPr>
          <w:rFonts w:ascii="Century Gothic" w:hAnsi="Century Gothic"/>
          <w:sz w:val="20"/>
          <w:szCs w:val="20"/>
        </w:rPr>
      </w:pPr>
    </w:p>
    <w:p w:rsidR="00077669" w:rsidRPr="00A12129" w:rsidRDefault="00077669"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lastRenderedPageBreak/>
        <w:t>GUESTS &amp; CITIZENS</w:t>
      </w:r>
      <w:r w:rsidR="00FF653F" w:rsidRPr="00A12129">
        <w:rPr>
          <w:rFonts w:ascii="Century Gothic" w:hAnsi="Century Gothic"/>
          <w:b/>
          <w:color w:val="FF0000"/>
          <w:sz w:val="20"/>
          <w:szCs w:val="20"/>
        </w:rPr>
        <w:t xml:space="preserve"> </w:t>
      </w:r>
      <w:r w:rsidR="009101F9">
        <w:rPr>
          <w:rFonts w:ascii="Century Gothic" w:hAnsi="Century Gothic"/>
          <w:b/>
          <w:color w:val="FF0000"/>
          <w:sz w:val="20"/>
          <w:szCs w:val="20"/>
        </w:rPr>
        <w:t xml:space="preserve"> </w:t>
      </w:r>
    </w:p>
    <w:p w:rsidR="00DC5693" w:rsidRPr="00A87FCC" w:rsidRDefault="00DC5693" w:rsidP="0034383E">
      <w:pPr>
        <w:contextualSpacing/>
        <w:jc w:val="both"/>
        <w:rPr>
          <w:rFonts w:ascii="Century Gothic" w:hAnsi="Century Gothic"/>
          <w:b/>
          <w:color w:val="FF0000"/>
          <w:sz w:val="20"/>
          <w:szCs w:val="20"/>
        </w:rPr>
      </w:pPr>
    </w:p>
    <w:p w:rsidR="002C4EC0" w:rsidRDefault="00A87FCC" w:rsidP="00210853">
      <w:pPr>
        <w:contextualSpacing/>
        <w:jc w:val="both"/>
        <w:rPr>
          <w:rFonts w:ascii="Century Gothic" w:hAnsi="Century Gothic"/>
          <w:sz w:val="20"/>
          <w:szCs w:val="20"/>
        </w:rPr>
      </w:pPr>
      <w:r>
        <w:rPr>
          <w:rFonts w:ascii="Century Gothic" w:hAnsi="Century Gothic"/>
          <w:sz w:val="20"/>
          <w:szCs w:val="20"/>
        </w:rPr>
        <w:t xml:space="preserve">Maria Miller was first on the Agenda to discuss the Waymart West Pumping Hydro Development issues.  She shared a handout “2018 in Review” (on file with minutes). She reviewed briefly each area  of the Form, and noted that “in review of the various applications &amp; notices, approval for a completed project was not identified.”  </w:t>
      </w:r>
      <w:r w:rsidR="000E5848">
        <w:rPr>
          <w:rFonts w:ascii="Century Gothic" w:hAnsi="Century Gothic"/>
          <w:sz w:val="20"/>
          <w:szCs w:val="20"/>
        </w:rPr>
        <w:t xml:space="preserve">  Discussion followed.</w:t>
      </w:r>
    </w:p>
    <w:p w:rsidR="000E5848" w:rsidRDefault="000E5848" w:rsidP="00210853">
      <w:pPr>
        <w:contextualSpacing/>
        <w:jc w:val="both"/>
        <w:rPr>
          <w:rFonts w:ascii="Century Gothic" w:hAnsi="Century Gothic"/>
          <w:sz w:val="20"/>
          <w:szCs w:val="20"/>
        </w:rPr>
      </w:pPr>
    </w:p>
    <w:p w:rsidR="000E5848" w:rsidRDefault="000E5848" w:rsidP="00210853">
      <w:pPr>
        <w:contextualSpacing/>
        <w:jc w:val="both"/>
        <w:rPr>
          <w:rFonts w:ascii="Century Gothic" w:hAnsi="Century Gothic"/>
          <w:sz w:val="20"/>
          <w:szCs w:val="20"/>
        </w:rPr>
      </w:pPr>
      <w:r>
        <w:rPr>
          <w:rFonts w:ascii="Century Gothic" w:hAnsi="Century Gothic"/>
          <w:sz w:val="20"/>
          <w:szCs w:val="20"/>
        </w:rPr>
        <w:t xml:space="preserve">She then shared a copy of a Petition signed by residents and others opposing the </w:t>
      </w:r>
      <w:r w:rsidR="00415A77">
        <w:rPr>
          <w:rFonts w:ascii="Century Gothic" w:hAnsi="Century Gothic"/>
          <w:sz w:val="20"/>
          <w:szCs w:val="20"/>
        </w:rPr>
        <w:t>Waymart West Pumping Station</w:t>
      </w:r>
      <w:r>
        <w:rPr>
          <w:rFonts w:ascii="Century Gothic" w:hAnsi="Century Gothic"/>
          <w:sz w:val="20"/>
          <w:szCs w:val="20"/>
        </w:rPr>
        <w:t xml:space="preserve"> </w:t>
      </w:r>
      <w:r w:rsidR="00415A77">
        <w:rPr>
          <w:rFonts w:ascii="Century Gothic" w:hAnsi="Century Gothic"/>
          <w:sz w:val="20"/>
          <w:szCs w:val="20"/>
        </w:rPr>
        <w:t xml:space="preserve">outlining 3 requests (1) Reissue </w:t>
      </w:r>
      <w:r w:rsidR="00DC5693">
        <w:rPr>
          <w:rFonts w:ascii="Century Gothic" w:hAnsi="Century Gothic"/>
          <w:sz w:val="20"/>
          <w:szCs w:val="20"/>
        </w:rPr>
        <w:t xml:space="preserve">of </w:t>
      </w:r>
      <w:r w:rsidR="00415A77">
        <w:rPr>
          <w:rFonts w:ascii="Century Gothic" w:hAnsi="Century Gothic"/>
          <w:sz w:val="20"/>
          <w:szCs w:val="20"/>
        </w:rPr>
        <w:t>the letter written by Solicitor Farrell in February to FERC; (2) protect the Wa</w:t>
      </w:r>
      <w:r w:rsidR="00766188">
        <w:rPr>
          <w:rFonts w:ascii="Century Gothic" w:hAnsi="Century Gothic"/>
          <w:sz w:val="20"/>
          <w:szCs w:val="20"/>
        </w:rPr>
        <w:t>ymart area relative to</w:t>
      </w:r>
      <w:r w:rsidR="00DC5693">
        <w:rPr>
          <w:rFonts w:ascii="Century Gothic" w:hAnsi="Century Gothic"/>
          <w:sz w:val="20"/>
          <w:szCs w:val="20"/>
        </w:rPr>
        <w:t xml:space="preserve"> zoning issues with the proposed site; and,</w:t>
      </w:r>
      <w:r w:rsidR="00415A77">
        <w:rPr>
          <w:rFonts w:ascii="Century Gothic" w:hAnsi="Century Gothic"/>
          <w:sz w:val="20"/>
          <w:szCs w:val="20"/>
        </w:rPr>
        <w:t xml:space="preserve"> (3) oppose the Waymart West Pumping Station. </w:t>
      </w:r>
      <w:r>
        <w:rPr>
          <w:rFonts w:ascii="Century Gothic" w:hAnsi="Century Gothic"/>
          <w:sz w:val="20"/>
          <w:szCs w:val="20"/>
        </w:rPr>
        <w:t xml:space="preserve">   Some citizens shared:</w:t>
      </w:r>
    </w:p>
    <w:p w:rsidR="000E5848" w:rsidRDefault="000E5848" w:rsidP="000E5848">
      <w:pPr>
        <w:pStyle w:val="ListParagraph"/>
        <w:numPr>
          <w:ilvl w:val="0"/>
          <w:numId w:val="24"/>
        </w:numPr>
        <w:jc w:val="both"/>
        <w:rPr>
          <w:rFonts w:ascii="Century Gothic" w:hAnsi="Century Gothic"/>
          <w:sz w:val="20"/>
          <w:szCs w:val="20"/>
        </w:rPr>
      </w:pPr>
      <w:r w:rsidRPr="000E5848">
        <w:rPr>
          <w:rFonts w:ascii="Century Gothic" w:hAnsi="Century Gothic"/>
          <w:sz w:val="20"/>
          <w:szCs w:val="20"/>
        </w:rPr>
        <w:t xml:space="preserve">that Adam Rousseau lll from  Renewable Energy, who had met with them, never returned to provide updates as was stated; </w:t>
      </w:r>
    </w:p>
    <w:p w:rsidR="000E5848" w:rsidRDefault="000E5848" w:rsidP="000E5848">
      <w:pPr>
        <w:pStyle w:val="ListParagraph"/>
        <w:numPr>
          <w:ilvl w:val="0"/>
          <w:numId w:val="24"/>
        </w:numPr>
        <w:jc w:val="both"/>
        <w:rPr>
          <w:rFonts w:ascii="Century Gothic" w:hAnsi="Century Gothic"/>
          <w:sz w:val="20"/>
          <w:szCs w:val="20"/>
        </w:rPr>
      </w:pPr>
      <w:r w:rsidRPr="000E5848">
        <w:rPr>
          <w:rFonts w:ascii="Century Gothic" w:hAnsi="Century Gothic"/>
          <w:sz w:val="20"/>
          <w:szCs w:val="20"/>
        </w:rPr>
        <w:t xml:space="preserve">a land use issue; zoning issue (the area is zoned as borough residential; residents who live near the area will be greatly affected by the construction and pumping station; </w:t>
      </w:r>
    </w:p>
    <w:p w:rsidR="000E5848" w:rsidRDefault="000E5848" w:rsidP="000E5848">
      <w:pPr>
        <w:pStyle w:val="ListParagraph"/>
        <w:numPr>
          <w:ilvl w:val="0"/>
          <w:numId w:val="24"/>
        </w:numPr>
        <w:jc w:val="both"/>
        <w:rPr>
          <w:rFonts w:ascii="Century Gothic" w:hAnsi="Century Gothic"/>
          <w:sz w:val="20"/>
          <w:szCs w:val="20"/>
        </w:rPr>
      </w:pPr>
      <w:r w:rsidRPr="000E5848">
        <w:rPr>
          <w:rFonts w:ascii="Century Gothic" w:hAnsi="Century Gothic"/>
          <w:sz w:val="20"/>
          <w:szCs w:val="20"/>
        </w:rPr>
        <w:t>surrounding area has historical value;</w:t>
      </w:r>
    </w:p>
    <w:p w:rsidR="00415A77" w:rsidRDefault="000E5848" w:rsidP="000E5848">
      <w:pPr>
        <w:pStyle w:val="ListParagraph"/>
        <w:numPr>
          <w:ilvl w:val="0"/>
          <w:numId w:val="24"/>
        </w:numPr>
        <w:jc w:val="both"/>
        <w:rPr>
          <w:rFonts w:ascii="Century Gothic" w:hAnsi="Century Gothic"/>
          <w:sz w:val="20"/>
          <w:szCs w:val="20"/>
        </w:rPr>
      </w:pPr>
      <w:r w:rsidRPr="000E5848">
        <w:rPr>
          <w:rFonts w:ascii="Century Gothic" w:hAnsi="Century Gothic"/>
          <w:sz w:val="20"/>
          <w:szCs w:val="20"/>
        </w:rPr>
        <w:t xml:space="preserve">farmland would be destroyed; </w:t>
      </w:r>
    </w:p>
    <w:p w:rsidR="00415A77" w:rsidRDefault="000E5848" w:rsidP="000E5848">
      <w:pPr>
        <w:pStyle w:val="ListParagraph"/>
        <w:numPr>
          <w:ilvl w:val="0"/>
          <w:numId w:val="24"/>
        </w:numPr>
        <w:jc w:val="both"/>
        <w:rPr>
          <w:rFonts w:ascii="Century Gothic" w:hAnsi="Century Gothic"/>
          <w:sz w:val="20"/>
          <w:szCs w:val="20"/>
        </w:rPr>
      </w:pPr>
      <w:r w:rsidRPr="000E5848">
        <w:rPr>
          <w:rFonts w:ascii="Century Gothic" w:hAnsi="Century Gothic"/>
          <w:sz w:val="20"/>
          <w:szCs w:val="20"/>
        </w:rPr>
        <w:t>it would create pollution</w:t>
      </w:r>
      <w:r w:rsidR="00DC5693">
        <w:rPr>
          <w:rFonts w:ascii="Century Gothic" w:hAnsi="Century Gothic"/>
          <w:sz w:val="20"/>
          <w:szCs w:val="20"/>
        </w:rPr>
        <w:t>,</w:t>
      </w:r>
      <w:r w:rsidRPr="000E5848">
        <w:rPr>
          <w:rFonts w:ascii="Century Gothic" w:hAnsi="Century Gothic"/>
          <w:sz w:val="20"/>
          <w:szCs w:val="20"/>
        </w:rPr>
        <w:t xml:space="preserve"> erosion</w:t>
      </w:r>
      <w:r w:rsidR="00DC5693">
        <w:rPr>
          <w:rFonts w:ascii="Century Gothic" w:hAnsi="Century Gothic"/>
          <w:sz w:val="20"/>
          <w:szCs w:val="20"/>
        </w:rPr>
        <w:t>,</w:t>
      </w:r>
      <w:r w:rsidRPr="000E5848">
        <w:rPr>
          <w:rFonts w:ascii="Century Gothic" w:hAnsi="Century Gothic"/>
          <w:sz w:val="20"/>
          <w:szCs w:val="20"/>
        </w:rPr>
        <w:t xml:space="preserve"> and environmental issues; </w:t>
      </w:r>
      <w:r w:rsidR="00415A77">
        <w:rPr>
          <w:rFonts w:ascii="Century Gothic" w:hAnsi="Century Gothic"/>
          <w:sz w:val="20"/>
          <w:szCs w:val="20"/>
        </w:rPr>
        <w:t xml:space="preserve"> </w:t>
      </w:r>
    </w:p>
    <w:p w:rsidR="00415A77" w:rsidRDefault="00415A77" w:rsidP="000E5848">
      <w:pPr>
        <w:pStyle w:val="ListParagraph"/>
        <w:numPr>
          <w:ilvl w:val="0"/>
          <w:numId w:val="24"/>
        </w:numPr>
        <w:jc w:val="both"/>
        <w:rPr>
          <w:rFonts w:ascii="Century Gothic" w:hAnsi="Century Gothic"/>
          <w:sz w:val="20"/>
          <w:szCs w:val="20"/>
        </w:rPr>
      </w:pPr>
      <w:r>
        <w:rPr>
          <w:rFonts w:ascii="Century Gothic" w:hAnsi="Century Gothic"/>
          <w:sz w:val="20"/>
          <w:szCs w:val="20"/>
        </w:rPr>
        <w:t>more water would accumulate in the swamp area off Route 296 causing ongoing flooding;</w:t>
      </w:r>
    </w:p>
    <w:p w:rsidR="000E5848" w:rsidRDefault="000E5848" w:rsidP="000E5848">
      <w:pPr>
        <w:pStyle w:val="ListParagraph"/>
        <w:numPr>
          <w:ilvl w:val="0"/>
          <w:numId w:val="24"/>
        </w:numPr>
        <w:jc w:val="both"/>
        <w:rPr>
          <w:rFonts w:ascii="Century Gothic" w:hAnsi="Century Gothic"/>
          <w:sz w:val="20"/>
          <w:szCs w:val="20"/>
        </w:rPr>
      </w:pPr>
      <w:r w:rsidRPr="000E5848">
        <w:rPr>
          <w:rFonts w:ascii="Century Gothic" w:hAnsi="Century Gothic"/>
          <w:sz w:val="20"/>
          <w:szCs w:val="20"/>
        </w:rPr>
        <w:t>people will lose their property and</w:t>
      </w:r>
      <w:r w:rsidR="00415A77">
        <w:rPr>
          <w:rFonts w:ascii="Century Gothic" w:hAnsi="Century Gothic"/>
          <w:sz w:val="20"/>
          <w:szCs w:val="20"/>
        </w:rPr>
        <w:t xml:space="preserve"> houses</w:t>
      </w:r>
    </w:p>
    <w:p w:rsidR="00415A77" w:rsidRDefault="00415A77" w:rsidP="000E5848">
      <w:pPr>
        <w:pStyle w:val="ListParagraph"/>
        <w:numPr>
          <w:ilvl w:val="0"/>
          <w:numId w:val="24"/>
        </w:numPr>
        <w:jc w:val="both"/>
        <w:rPr>
          <w:rFonts w:ascii="Century Gothic" w:hAnsi="Century Gothic"/>
          <w:sz w:val="20"/>
          <w:szCs w:val="20"/>
        </w:rPr>
      </w:pPr>
      <w:r>
        <w:rPr>
          <w:rFonts w:ascii="Century Gothic" w:hAnsi="Century Gothic"/>
          <w:sz w:val="20"/>
          <w:szCs w:val="20"/>
        </w:rPr>
        <w:t>Waymart Borough Council should not support this Hydro Pumping Plant without knowing all of the facts about it.</w:t>
      </w:r>
    </w:p>
    <w:p w:rsidR="00E63E91" w:rsidRDefault="00E63E91" w:rsidP="000E5848">
      <w:pPr>
        <w:pStyle w:val="ListParagraph"/>
        <w:numPr>
          <w:ilvl w:val="0"/>
          <w:numId w:val="24"/>
        </w:numPr>
        <w:jc w:val="both"/>
        <w:rPr>
          <w:rFonts w:ascii="Century Gothic" w:hAnsi="Century Gothic"/>
          <w:sz w:val="20"/>
          <w:szCs w:val="20"/>
        </w:rPr>
      </w:pPr>
      <w:r>
        <w:rPr>
          <w:rFonts w:ascii="Century Gothic" w:hAnsi="Century Gothic"/>
          <w:sz w:val="20"/>
          <w:szCs w:val="20"/>
        </w:rPr>
        <w:t>People at God’s Sun Mountain where the upper reservoir will be placed are against the project</w:t>
      </w:r>
      <w:r w:rsidR="00141D5C">
        <w:rPr>
          <w:rFonts w:ascii="Century Gothic" w:hAnsi="Century Gothic"/>
          <w:sz w:val="20"/>
          <w:szCs w:val="20"/>
        </w:rPr>
        <w:t>;</w:t>
      </w:r>
    </w:p>
    <w:p w:rsidR="00E63E91" w:rsidRDefault="00E63E91" w:rsidP="000E5848">
      <w:pPr>
        <w:pStyle w:val="ListParagraph"/>
        <w:numPr>
          <w:ilvl w:val="0"/>
          <w:numId w:val="24"/>
        </w:numPr>
        <w:jc w:val="both"/>
        <w:rPr>
          <w:rFonts w:ascii="Century Gothic" w:hAnsi="Century Gothic"/>
          <w:sz w:val="20"/>
          <w:szCs w:val="20"/>
        </w:rPr>
      </w:pPr>
      <w:r>
        <w:rPr>
          <w:rFonts w:ascii="Century Gothic" w:hAnsi="Century Gothic"/>
          <w:sz w:val="20"/>
          <w:szCs w:val="20"/>
        </w:rPr>
        <w:t>Chris Vinton</w:t>
      </w:r>
      <w:r w:rsidR="00DF38DB">
        <w:rPr>
          <w:rFonts w:ascii="Century Gothic" w:hAnsi="Century Gothic"/>
          <w:sz w:val="20"/>
          <w:szCs w:val="20"/>
        </w:rPr>
        <w:t>,</w:t>
      </w:r>
      <w:r>
        <w:rPr>
          <w:rFonts w:ascii="Century Gothic" w:hAnsi="Century Gothic"/>
          <w:sz w:val="20"/>
          <w:szCs w:val="20"/>
        </w:rPr>
        <w:t xml:space="preserve"> who was a former Waymart resident</w:t>
      </w:r>
      <w:r w:rsidR="00DF38DB">
        <w:rPr>
          <w:rFonts w:ascii="Century Gothic" w:hAnsi="Century Gothic"/>
          <w:sz w:val="20"/>
          <w:szCs w:val="20"/>
        </w:rPr>
        <w:t>,</w:t>
      </w:r>
      <w:r>
        <w:rPr>
          <w:rFonts w:ascii="Century Gothic" w:hAnsi="Century Gothic"/>
          <w:sz w:val="20"/>
          <w:szCs w:val="20"/>
        </w:rPr>
        <w:t xml:space="preserve"> shared a letter that she and </w:t>
      </w:r>
      <w:r w:rsidR="00141D5C">
        <w:rPr>
          <w:rFonts w:ascii="Century Gothic" w:hAnsi="Century Gothic"/>
          <w:sz w:val="20"/>
          <w:szCs w:val="20"/>
        </w:rPr>
        <w:t>husband had prepared about</w:t>
      </w:r>
      <w:r>
        <w:rPr>
          <w:rFonts w:ascii="Century Gothic" w:hAnsi="Century Gothic"/>
          <w:sz w:val="20"/>
          <w:szCs w:val="20"/>
        </w:rPr>
        <w:t xml:space="preserve"> the </w:t>
      </w:r>
      <w:r w:rsidR="00D35880">
        <w:rPr>
          <w:rFonts w:ascii="Century Gothic" w:hAnsi="Century Gothic"/>
          <w:sz w:val="20"/>
          <w:szCs w:val="20"/>
        </w:rPr>
        <w:t>destruction of farmlands and parcels of land within the proposed area.</w:t>
      </w:r>
    </w:p>
    <w:p w:rsidR="00D35880" w:rsidRDefault="00D35880" w:rsidP="000E5848">
      <w:pPr>
        <w:pStyle w:val="ListParagraph"/>
        <w:numPr>
          <w:ilvl w:val="0"/>
          <w:numId w:val="24"/>
        </w:numPr>
        <w:jc w:val="both"/>
        <w:rPr>
          <w:rFonts w:ascii="Century Gothic" w:hAnsi="Century Gothic"/>
          <w:sz w:val="20"/>
          <w:szCs w:val="20"/>
        </w:rPr>
      </w:pPr>
      <w:r>
        <w:rPr>
          <w:rFonts w:ascii="Century Gothic" w:hAnsi="Century Gothic"/>
          <w:sz w:val="20"/>
          <w:szCs w:val="20"/>
        </w:rPr>
        <w:t>John Vitovsky, another resident, addressed the length of application for permit (4 years) and other pertinent facts tha</w:t>
      </w:r>
      <w:r w:rsidR="00DC5693">
        <w:rPr>
          <w:rFonts w:ascii="Century Gothic" w:hAnsi="Century Gothic"/>
          <w:sz w:val="20"/>
          <w:szCs w:val="20"/>
        </w:rPr>
        <w:t>t he researched and shared</w:t>
      </w:r>
      <w:r>
        <w:rPr>
          <w:rFonts w:ascii="Century Gothic" w:hAnsi="Century Gothic"/>
          <w:sz w:val="20"/>
          <w:szCs w:val="20"/>
        </w:rPr>
        <w:t xml:space="preserve"> with the group.</w:t>
      </w:r>
    </w:p>
    <w:p w:rsidR="00E63E91" w:rsidRDefault="00E63E91" w:rsidP="00E63E91">
      <w:pPr>
        <w:pStyle w:val="ListParagraph"/>
        <w:jc w:val="both"/>
        <w:rPr>
          <w:rFonts w:ascii="Century Gothic" w:hAnsi="Century Gothic"/>
          <w:sz w:val="20"/>
          <w:szCs w:val="20"/>
        </w:rPr>
      </w:pPr>
    </w:p>
    <w:p w:rsidR="00E63E91" w:rsidRPr="00E63E91" w:rsidRDefault="00E63E91" w:rsidP="00E63E91">
      <w:pPr>
        <w:jc w:val="both"/>
        <w:rPr>
          <w:rFonts w:ascii="Century Gothic" w:hAnsi="Century Gothic"/>
          <w:sz w:val="20"/>
          <w:szCs w:val="20"/>
        </w:rPr>
      </w:pPr>
      <w:r>
        <w:rPr>
          <w:rFonts w:ascii="Century Gothic" w:hAnsi="Century Gothic"/>
          <w:sz w:val="20"/>
          <w:szCs w:val="20"/>
        </w:rPr>
        <w:t xml:space="preserve">Others present addressed the Wind Turbines and said they understood more were going to be erected in the near future. </w:t>
      </w:r>
      <w:r w:rsidR="00072DEA">
        <w:rPr>
          <w:rFonts w:ascii="Century Gothic" w:hAnsi="Century Gothic"/>
          <w:sz w:val="20"/>
          <w:szCs w:val="20"/>
        </w:rPr>
        <w:t xml:space="preserve"> Don McDonough, resident, did share</w:t>
      </w:r>
      <w:r>
        <w:rPr>
          <w:rFonts w:ascii="Century Gothic" w:hAnsi="Century Gothic"/>
          <w:sz w:val="20"/>
          <w:szCs w:val="20"/>
        </w:rPr>
        <w:t xml:space="preserve"> that the School District </w:t>
      </w:r>
      <w:r w:rsidR="00072DEA">
        <w:rPr>
          <w:rFonts w:ascii="Century Gothic" w:hAnsi="Century Gothic"/>
          <w:sz w:val="20"/>
          <w:szCs w:val="20"/>
        </w:rPr>
        <w:t>received</w:t>
      </w:r>
      <w:r>
        <w:rPr>
          <w:rFonts w:ascii="Century Gothic" w:hAnsi="Century Gothic"/>
          <w:sz w:val="20"/>
          <w:szCs w:val="20"/>
        </w:rPr>
        <w:t xml:space="preserve"> a profit from the Wind Turbines</w:t>
      </w:r>
      <w:r w:rsidR="00D35880">
        <w:rPr>
          <w:rFonts w:ascii="Century Gothic" w:hAnsi="Century Gothic"/>
          <w:sz w:val="20"/>
          <w:szCs w:val="20"/>
        </w:rPr>
        <w:t xml:space="preserve"> </w:t>
      </w:r>
      <w:r w:rsidR="00766188">
        <w:rPr>
          <w:rFonts w:ascii="Century Gothic" w:hAnsi="Century Gothic"/>
          <w:sz w:val="20"/>
          <w:szCs w:val="20"/>
        </w:rPr>
        <w:t xml:space="preserve">when they were </w:t>
      </w:r>
      <w:r w:rsidR="00D35880">
        <w:rPr>
          <w:rFonts w:ascii="Century Gothic" w:hAnsi="Century Gothic"/>
          <w:sz w:val="20"/>
          <w:szCs w:val="20"/>
        </w:rPr>
        <w:t>originally constructed.</w:t>
      </w:r>
    </w:p>
    <w:p w:rsidR="000E5848" w:rsidRDefault="00DC5693" w:rsidP="00210853">
      <w:pPr>
        <w:contextualSpacing/>
        <w:jc w:val="both"/>
        <w:rPr>
          <w:rFonts w:ascii="Century Gothic" w:hAnsi="Century Gothic"/>
          <w:sz w:val="20"/>
          <w:szCs w:val="20"/>
        </w:rPr>
      </w:pPr>
      <w:r>
        <w:rPr>
          <w:rFonts w:ascii="Century Gothic" w:hAnsi="Century Gothic"/>
          <w:sz w:val="20"/>
          <w:szCs w:val="20"/>
        </w:rPr>
        <w:t>Maria</w:t>
      </w:r>
      <w:r w:rsidR="000E5848">
        <w:rPr>
          <w:rFonts w:ascii="Century Gothic" w:hAnsi="Century Gothic"/>
          <w:sz w:val="20"/>
          <w:szCs w:val="20"/>
        </w:rPr>
        <w:t xml:space="preserve"> also read a letter written by Jane Varcoe to FERC</w:t>
      </w:r>
      <w:r>
        <w:rPr>
          <w:rFonts w:ascii="Century Gothic" w:hAnsi="Century Gothic"/>
          <w:sz w:val="20"/>
          <w:szCs w:val="20"/>
        </w:rPr>
        <w:t>.</w:t>
      </w:r>
      <w:r w:rsidR="000E5848">
        <w:rPr>
          <w:rFonts w:ascii="Century Gothic" w:hAnsi="Century Gothic"/>
          <w:sz w:val="20"/>
          <w:szCs w:val="20"/>
        </w:rPr>
        <w:t xml:space="preserve"> </w:t>
      </w:r>
      <w:r>
        <w:rPr>
          <w:rFonts w:ascii="Century Gothic" w:hAnsi="Century Gothic"/>
          <w:sz w:val="20"/>
          <w:szCs w:val="20"/>
        </w:rPr>
        <w:t>It is Maria’s feeling</w:t>
      </w:r>
      <w:r w:rsidR="000E5848">
        <w:rPr>
          <w:rFonts w:ascii="Century Gothic" w:hAnsi="Century Gothic"/>
          <w:sz w:val="20"/>
          <w:szCs w:val="20"/>
        </w:rPr>
        <w:t xml:space="preserve"> that it was contradictory to what Solicitor Farrell wrote in his </w:t>
      </w:r>
      <w:r w:rsidR="00766188">
        <w:rPr>
          <w:rFonts w:ascii="Century Gothic" w:hAnsi="Century Gothic"/>
          <w:sz w:val="20"/>
          <w:szCs w:val="20"/>
        </w:rPr>
        <w:t xml:space="preserve">initial </w:t>
      </w:r>
      <w:r w:rsidR="000E5848">
        <w:rPr>
          <w:rFonts w:ascii="Century Gothic" w:hAnsi="Century Gothic"/>
          <w:sz w:val="20"/>
          <w:szCs w:val="20"/>
        </w:rPr>
        <w:t xml:space="preserve">letter.  Discussion continued.  </w:t>
      </w:r>
    </w:p>
    <w:p w:rsidR="00415A77" w:rsidRDefault="00415A77" w:rsidP="00210853">
      <w:pPr>
        <w:contextualSpacing/>
        <w:jc w:val="both"/>
        <w:rPr>
          <w:rFonts w:ascii="Century Gothic" w:hAnsi="Century Gothic"/>
          <w:sz w:val="20"/>
          <w:szCs w:val="20"/>
        </w:rPr>
      </w:pPr>
    </w:p>
    <w:p w:rsidR="00415A77" w:rsidRDefault="00415A77" w:rsidP="00210853">
      <w:pPr>
        <w:contextualSpacing/>
        <w:jc w:val="both"/>
        <w:rPr>
          <w:rFonts w:ascii="Century Gothic" w:hAnsi="Century Gothic"/>
          <w:sz w:val="20"/>
          <w:szCs w:val="20"/>
        </w:rPr>
      </w:pPr>
      <w:r>
        <w:rPr>
          <w:rFonts w:ascii="Century Gothic" w:hAnsi="Century Gothic"/>
          <w:sz w:val="20"/>
          <w:szCs w:val="20"/>
        </w:rPr>
        <w:t>Michele Torquati stated that no one from Renewable Energy has come to Borough Council</w:t>
      </w:r>
      <w:r w:rsidR="00E63E91">
        <w:rPr>
          <w:rFonts w:ascii="Century Gothic" w:hAnsi="Century Gothic"/>
          <w:sz w:val="20"/>
          <w:szCs w:val="20"/>
        </w:rPr>
        <w:t>,</w:t>
      </w:r>
      <w:r>
        <w:rPr>
          <w:rFonts w:ascii="Century Gothic" w:hAnsi="Century Gothic"/>
          <w:sz w:val="20"/>
          <w:szCs w:val="20"/>
        </w:rPr>
        <w:t xml:space="preserve">  and Council is not fully educated about it; and most importantly, no one from Borough Council as a group has shown any type of commitment to this endeavor; everyone is learning about it and no vote was taken about it.  There appears to be some miscommunication relative to Council’s support of it.</w:t>
      </w:r>
    </w:p>
    <w:p w:rsidR="00D35880" w:rsidRDefault="00D35880" w:rsidP="00210853">
      <w:pPr>
        <w:contextualSpacing/>
        <w:jc w:val="both"/>
        <w:rPr>
          <w:rFonts w:ascii="Century Gothic" w:hAnsi="Century Gothic"/>
          <w:sz w:val="20"/>
          <w:szCs w:val="20"/>
        </w:rPr>
      </w:pPr>
    </w:p>
    <w:p w:rsidR="00D35880" w:rsidRPr="00141D5C" w:rsidRDefault="00D35880" w:rsidP="00210853">
      <w:pPr>
        <w:contextualSpacing/>
        <w:jc w:val="both"/>
        <w:rPr>
          <w:rFonts w:ascii="Century Gothic" w:hAnsi="Century Gothic"/>
          <w:b/>
          <w:color w:val="FF0000"/>
          <w:sz w:val="20"/>
          <w:szCs w:val="20"/>
        </w:rPr>
      </w:pPr>
      <w:r>
        <w:rPr>
          <w:rFonts w:ascii="Century Gothic" w:hAnsi="Century Gothic"/>
          <w:sz w:val="20"/>
          <w:szCs w:val="20"/>
        </w:rPr>
        <w:t xml:space="preserve">Jane apologized to the group for her </w:t>
      </w:r>
      <w:r w:rsidRPr="00072DEA">
        <w:rPr>
          <w:rFonts w:ascii="Century Gothic" w:hAnsi="Century Gothic"/>
          <w:sz w:val="20"/>
          <w:szCs w:val="20"/>
          <w:u w:val="single"/>
        </w:rPr>
        <w:t>personal</w:t>
      </w:r>
      <w:r>
        <w:rPr>
          <w:rFonts w:ascii="Century Gothic" w:hAnsi="Century Gothic"/>
          <w:sz w:val="20"/>
          <w:szCs w:val="20"/>
        </w:rPr>
        <w:t xml:space="preserve"> support of it.  This was strictly her </w:t>
      </w:r>
      <w:r w:rsidRPr="00141D5C">
        <w:rPr>
          <w:rFonts w:ascii="Century Gothic" w:hAnsi="Century Gothic"/>
          <w:sz w:val="20"/>
          <w:szCs w:val="20"/>
          <w:u w:val="single"/>
        </w:rPr>
        <w:t>personal</w:t>
      </w:r>
      <w:r>
        <w:rPr>
          <w:rFonts w:ascii="Century Gothic" w:hAnsi="Century Gothic"/>
          <w:sz w:val="20"/>
          <w:szCs w:val="20"/>
        </w:rPr>
        <w:t xml:space="preserve"> opinion and feeling, not that of Council as a group.  </w:t>
      </w:r>
    </w:p>
    <w:p w:rsidR="00E63E91" w:rsidRDefault="00E63E91" w:rsidP="00210853">
      <w:pPr>
        <w:contextualSpacing/>
        <w:jc w:val="both"/>
        <w:rPr>
          <w:rFonts w:ascii="Century Gothic" w:hAnsi="Century Gothic"/>
          <w:sz w:val="20"/>
          <w:szCs w:val="20"/>
        </w:rPr>
      </w:pPr>
    </w:p>
    <w:p w:rsidR="00E63E91" w:rsidRDefault="00E63E91" w:rsidP="00210853">
      <w:pPr>
        <w:contextualSpacing/>
        <w:jc w:val="both"/>
        <w:rPr>
          <w:rFonts w:ascii="Century Gothic" w:hAnsi="Century Gothic"/>
          <w:sz w:val="20"/>
          <w:szCs w:val="20"/>
        </w:rPr>
      </w:pPr>
      <w:r>
        <w:rPr>
          <w:rFonts w:ascii="Century Gothic" w:hAnsi="Century Gothic"/>
          <w:sz w:val="20"/>
          <w:szCs w:val="20"/>
        </w:rPr>
        <w:t xml:space="preserve">After lengthy and heated discussion took place, Michelle Torquati made a </w:t>
      </w:r>
      <w:r w:rsidRPr="00E63E91">
        <w:rPr>
          <w:rFonts w:ascii="Century Gothic" w:hAnsi="Century Gothic"/>
          <w:b/>
          <w:sz w:val="20"/>
          <w:szCs w:val="20"/>
        </w:rPr>
        <w:t>motion</w:t>
      </w:r>
      <w:r>
        <w:rPr>
          <w:rFonts w:ascii="Century Gothic" w:hAnsi="Century Gothic"/>
          <w:sz w:val="20"/>
          <w:szCs w:val="20"/>
        </w:rPr>
        <w:t xml:space="preserve"> that the original letter composed by Solicitor Farrell be resubmitted to FERC. A vote was t</w:t>
      </w:r>
      <w:r w:rsidR="00A47889">
        <w:rPr>
          <w:rFonts w:ascii="Century Gothic" w:hAnsi="Century Gothic"/>
          <w:sz w:val="20"/>
          <w:szCs w:val="20"/>
        </w:rPr>
        <w:t xml:space="preserve">aken </w:t>
      </w:r>
      <w:r w:rsidR="00067371">
        <w:rPr>
          <w:rFonts w:ascii="Century Gothic" w:hAnsi="Century Gothic"/>
          <w:sz w:val="20"/>
          <w:szCs w:val="20"/>
        </w:rPr>
        <w:t>with 3 voting yes; 2 abstentions,</w:t>
      </w:r>
      <w:r w:rsidR="00072DEA">
        <w:rPr>
          <w:rFonts w:ascii="Century Gothic" w:hAnsi="Century Gothic"/>
          <w:sz w:val="20"/>
          <w:szCs w:val="20"/>
        </w:rPr>
        <w:t xml:space="preserve"> and 2 voting no</w:t>
      </w:r>
      <w:r w:rsidR="00DC5693">
        <w:rPr>
          <w:rFonts w:ascii="Century Gothic" w:hAnsi="Century Gothic"/>
          <w:sz w:val="20"/>
          <w:szCs w:val="20"/>
        </w:rPr>
        <w:t>,</w:t>
      </w:r>
      <w:r w:rsidR="00A47889">
        <w:rPr>
          <w:rFonts w:ascii="Century Gothic" w:hAnsi="Century Gothic"/>
          <w:sz w:val="20"/>
          <w:szCs w:val="20"/>
        </w:rPr>
        <w:t xml:space="preserve"> </w:t>
      </w:r>
      <w:r>
        <w:rPr>
          <w:rFonts w:ascii="Century Gothic" w:hAnsi="Century Gothic"/>
          <w:sz w:val="20"/>
          <w:szCs w:val="20"/>
        </w:rPr>
        <w:t xml:space="preserve"> and the </w:t>
      </w:r>
      <w:r w:rsidRPr="00E63E91">
        <w:rPr>
          <w:rFonts w:ascii="Century Gothic" w:hAnsi="Century Gothic"/>
          <w:b/>
          <w:sz w:val="20"/>
          <w:szCs w:val="20"/>
        </w:rPr>
        <w:t>motion</w:t>
      </w:r>
      <w:r>
        <w:rPr>
          <w:rFonts w:ascii="Century Gothic" w:hAnsi="Century Gothic"/>
          <w:sz w:val="20"/>
          <w:szCs w:val="20"/>
        </w:rPr>
        <w:t xml:space="preserve"> passed for the original letter by Solicitor Farrell to be re</w:t>
      </w:r>
      <w:r w:rsidR="00DC5693">
        <w:rPr>
          <w:rFonts w:ascii="Century Gothic" w:hAnsi="Century Gothic"/>
          <w:sz w:val="20"/>
          <w:szCs w:val="20"/>
        </w:rPr>
        <w:t>-</w:t>
      </w:r>
      <w:r>
        <w:rPr>
          <w:rFonts w:ascii="Century Gothic" w:hAnsi="Century Gothic"/>
          <w:sz w:val="20"/>
          <w:szCs w:val="20"/>
        </w:rPr>
        <w:t>submitted to FERC. (A copy of that letter is on file in the Borough Office with the April minutes).</w:t>
      </w:r>
    </w:p>
    <w:p w:rsidR="00E63E91" w:rsidRDefault="00E63E91" w:rsidP="00210853">
      <w:pPr>
        <w:contextualSpacing/>
        <w:jc w:val="both"/>
        <w:rPr>
          <w:rFonts w:ascii="Century Gothic" w:hAnsi="Century Gothic"/>
          <w:sz w:val="20"/>
          <w:szCs w:val="20"/>
        </w:rPr>
      </w:pPr>
    </w:p>
    <w:p w:rsidR="00DC5693" w:rsidRPr="00E63E91" w:rsidRDefault="00DC5693" w:rsidP="00210853">
      <w:pPr>
        <w:contextualSpacing/>
        <w:jc w:val="both"/>
        <w:rPr>
          <w:rFonts w:ascii="Century Gothic" w:hAnsi="Century Gothic"/>
          <w:b/>
          <w:color w:val="FF0000"/>
          <w:sz w:val="20"/>
          <w:szCs w:val="20"/>
        </w:rPr>
      </w:pPr>
    </w:p>
    <w:p w:rsidR="00A87FCC" w:rsidRDefault="00067371" w:rsidP="00210853">
      <w:pPr>
        <w:contextualSpacing/>
        <w:jc w:val="both"/>
        <w:rPr>
          <w:rFonts w:ascii="Century Gothic" w:hAnsi="Century Gothic"/>
          <w:sz w:val="20"/>
          <w:szCs w:val="20"/>
        </w:rPr>
      </w:pPr>
      <w:r>
        <w:rPr>
          <w:rFonts w:ascii="Century Gothic" w:hAnsi="Century Gothic"/>
          <w:sz w:val="20"/>
          <w:szCs w:val="20"/>
        </w:rPr>
        <w:t>Next on the Agenda was Joe Gillott, CPE</w:t>
      </w:r>
      <w:r w:rsidR="00077669">
        <w:rPr>
          <w:rFonts w:ascii="Century Gothic" w:hAnsi="Century Gothic"/>
          <w:sz w:val="20"/>
          <w:szCs w:val="20"/>
        </w:rPr>
        <w:t>, to talk about the RDW Sports Complex.</w:t>
      </w:r>
    </w:p>
    <w:p w:rsidR="00067371" w:rsidRDefault="00067371" w:rsidP="00210853">
      <w:pPr>
        <w:contextualSpacing/>
        <w:jc w:val="both"/>
        <w:rPr>
          <w:rFonts w:ascii="Century Gothic" w:hAnsi="Century Gothic"/>
          <w:sz w:val="20"/>
          <w:szCs w:val="20"/>
        </w:rPr>
      </w:pPr>
    </w:p>
    <w:p w:rsidR="00067371" w:rsidRDefault="00067371" w:rsidP="00210853">
      <w:pPr>
        <w:contextualSpacing/>
        <w:jc w:val="both"/>
        <w:rPr>
          <w:rFonts w:ascii="Century Gothic" w:hAnsi="Century Gothic"/>
          <w:sz w:val="20"/>
          <w:szCs w:val="20"/>
        </w:rPr>
      </w:pPr>
      <w:r>
        <w:rPr>
          <w:rFonts w:ascii="Century Gothic" w:hAnsi="Century Gothic"/>
          <w:sz w:val="20"/>
          <w:szCs w:val="20"/>
        </w:rPr>
        <w:t>Joe updated everyone about the progress with the grant and also the ball field updates.   He noted the advertisement for bids was published on May 5</w:t>
      </w:r>
      <w:r w:rsidRPr="00067371">
        <w:rPr>
          <w:rFonts w:ascii="Century Gothic" w:hAnsi="Century Gothic"/>
          <w:sz w:val="20"/>
          <w:szCs w:val="20"/>
          <w:vertAlign w:val="superscript"/>
        </w:rPr>
        <w:t>th</w:t>
      </w:r>
      <w:r>
        <w:rPr>
          <w:rFonts w:ascii="Century Gothic" w:hAnsi="Century Gothic"/>
          <w:sz w:val="20"/>
          <w:szCs w:val="20"/>
        </w:rPr>
        <w:t xml:space="preserve"> and they would be received and opened at his office on June 3</w:t>
      </w:r>
      <w:r w:rsidRPr="00067371">
        <w:rPr>
          <w:rFonts w:ascii="Century Gothic" w:hAnsi="Century Gothic"/>
          <w:sz w:val="20"/>
          <w:szCs w:val="20"/>
          <w:vertAlign w:val="superscript"/>
        </w:rPr>
        <w:t>rd</w:t>
      </w:r>
      <w:r>
        <w:rPr>
          <w:rFonts w:ascii="Century Gothic" w:hAnsi="Century Gothic"/>
          <w:sz w:val="20"/>
          <w:szCs w:val="20"/>
        </w:rPr>
        <w:t xml:space="preserve"> at 11:00 a.m.  Anyone is welcome to be present at the opening of the bids.  </w:t>
      </w:r>
    </w:p>
    <w:p w:rsidR="00067371" w:rsidRDefault="00067371" w:rsidP="00210853">
      <w:pPr>
        <w:contextualSpacing/>
        <w:jc w:val="both"/>
        <w:rPr>
          <w:rFonts w:ascii="Century Gothic" w:hAnsi="Century Gothic"/>
          <w:sz w:val="20"/>
          <w:szCs w:val="20"/>
        </w:rPr>
      </w:pPr>
    </w:p>
    <w:p w:rsidR="00067371" w:rsidRDefault="00067371" w:rsidP="00210853">
      <w:pPr>
        <w:contextualSpacing/>
        <w:jc w:val="both"/>
        <w:rPr>
          <w:rFonts w:ascii="Century Gothic" w:hAnsi="Century Gothic"/>
          <w:sz w:val="20"/>
          <w:szCs w:val="20"/>
        </w:rPr>
      </w:pPr>
      <w:r>
        <w:rPr>
          <w:rFonts w:ascii="Century Gothic" w:hAnsi="Century Gothic"/>
          <w:sz w:val="20"/>
          <w:szCs w:val="20"/>
        </w:rPr>
        <w:t>The budget is approximately $50-65,000 short at this time.   The Borough may wish to commit some financial support, along with others.  $215,000 was the amount received from the grant.  There is an issue with water in that proposed area cited by D</w:t>
      </w:r>
      <w:r w:rsidR="00DC5693">
        <w:rPr>
          <w:rFonts w:ascii="Century Gothic" w:hAnsi="Century Gothic"/>
          <w:sz w:val="20"/>
          <w:szCs w:val="20"/>
        </w:rPr>
        <w:t>.E.</w:t>
      </w:r>
      <w:r>
        <w:rPr>
          <w:rFonts w:ascii="Century Gothic" w:hAnsi="Century Gothic"/>
          <w:sz w:val="20"/>
          <w:szCs w:val="20"/>
        </w:rPr>
        <w:t>P</w:t>
      </w:r>
      <w:r w:rsidR="00DC5693">
        <w:rPr>
          <w:rFonts w:ascii="Century Gothic" w:hAnsi="Century Gothic"/>
          <w:sz w:val="20"/>
          <w:szCs w:val="20"/>
        </w:rPr>
        <w:t>.</w:t>
      </w:r>
      <w:r w:rsidR="0065753E">
        <w:rPr>
          <w:rFonts w:ascii="Century Gothic" w:hAnsi="Century Gothic"/>
          <w:sz w:val="20"/>
          <w:szCs w:val="20"/>
        </w:rPr>
        <w:t xml:space="preserve"> (Dept of Environmental Protection)</w:t>
      </w:r>
      <w:r>
        <w:rPr>
          <w:rFonts w:ascii="Century Gothic" w:hAnsi="Century Gothic"/>
          <w:sz w:val="20"/>
          <w:szCs w:val="20"/>
        </w:rPr>
        <w:t xml:space="preserve"> that they want addressed with planting to </w:t>
      </w:r>
      <w:r w:rsidR="00CB4216">
        <w:rPr>
          <w:rFonts w:ascii="Century Gothic" w:hAnsi="Century Gothic"/>
          <w:sz w:val="20"/>
          <w:szCs w:val="20"/>
        </w:rPr>
        <w:t xml:space="preserve">make sure it is in line with environmental issues.  He is working on that and a few other issues cited.  </w:t>
      </w:r>
    </w:p>
    <w:p w:rsidR="00CB4216" w:rsidRDefault="00CB4216" w:rsidP="00210853">
      <w:pPr>
        <w:contextualSpacing/>
        <w:jc w:val="both"/>
        <w:rPr>
          <w:rFonts w:ascii="Century Gothic" w:hAnsi="Century Gothic"/>
          <w:sz w:val="20"/>
          <w:szCs w:val="20"/>
        </w:rPr>
      </w:pPr>
    </w:p>
    <w:p w:rsidR="00CB4216" w:rsidRDefault="00CB4216" w:rsidP="00210853">
      <w:pPr>
        <w:contextualSpacing/>
        <w:jc w:val="both"/>
        <w:rPr>
          <w:rFonts w:ascii="Century Gothic" w:hAnsi="Century Gothic"/>
          <w:sz w:val="20"/>
          <w:szCs w:val="20"/>
        </w:rPr>
      </w:pPr>
      <w:r>
        <w:rPr>
          <w:rFonts w:ascii="Century Gothic" w:hAnsi="Century Gothic"/>
          <w:sz w:val="20"/>
          <w:szCs w:val="20"/>
        </w:rPr>
        <w:t>He noted that local contractors are being utilized</w:t>
      </w:r>
      <w:r w:rsidR="0065753E">
        <w:rPr>
          <w:rFonts w:ascii="Century Gothic" w:hAnsi="Century Gothic"/>
          <w:sz w:val="20"/>
          <w:szCs w:val="20"/>
        </w:rPr>
        <w:t xml:space="preserve"> to do the work </w:t>
      </w:r>
      <w:r w:rsidR="00E05D83">
        <w:rPr>
          <w:rFonts w:ascii="Century Gothic" w:hAnsi="Century Gothic"/>
          <w:sz w:val="20"/>
          <w:szCs w:val="20"/>
        </w:rPr>
        <w:t>and purchases are b</w:t>
      </w:r>
      <w:r w:rsidR="0065753E">
        <w:rPr>
          <w:rFonts w:ascii="Century Gothic" w:hAnsi="Century Gothic"/>
          <w:sz w:val="20"/>
          <w:szCs w:val="20"/>
        </w:rPr>
        <w:t>eing made locally to support the project.</w:t>
      </w:r>
      <w:r>
        <w:rPr>
          <w:rFonts w:ascii="Century Gothic" w:hAnsi="Century Gothic"/>
          <w:sz w:val="20"/>
          <w:szCs w:val="20"/>
        </w:rPr>
        <w:t xml:space="preserve">  Jane said it is a 50/50 Grant.  Contractors and businesses have committed to donate services.</w:t>
      </w:r>
    </w:p>
    <w:p w:rsidR="00CB4216" w:rsidRDefault="00CB4216" w:rsidP="00210853">
      <w:pPr>
        <w:contextualSpacing/>
        <w:jc w:val="both"/>
        <w:rPr>
          <w:rFonts w:ascii="Century Gothic" w:hAnsi="Century Gothic"/>
          <w:sz w:val="20"/>
          <w:szCs w:val="20"/>
        </w:rPr>
      </w:pPr>
    </w:p>
    <w:p w:rsidR="00CB4216" w:rsidRDefault="00CB4216" w:rsidP="00210853">
      <w:pPr>
        <w:contextualSpacing/>
        <w:jc w:val="both"/>
        <w:rPr>
          <w:rFonts w:ascii="Century Gothic" w:hAnsi="Century Gothic"/>
          <w:sz w:val="20"/>
          <w:szCs w:val="20"/>
        </w:rPr>
      </w:pPr>
      <w:r>
        <w:rPr>
          <w:rFonts w:ascii="Century Gothic" w:hAnsi="Century Gothic"/>
          <w:sz w:val="20"/>
          <w:szCs w:val="20"/>
        </w:rPr>
        <w:t>Kudos once again to Joe Gillott for all that he has done and continues to do to reconstruct the R. D. Wilson Sports Complex, and also to Jane for her commitment to it.</w:t>
      </w:r>
    </w:p>
    <w:p w:rsidR="00CB4216" w:rsidRDefault="00CB4216" w:rsidP="00210853">
      <w:pPr>
        <w:contextualSpacing/>
        <w:jc w:val="both"/>
        <w:rPr>
          <w:rFonts w:ascii="Century Gothic" w:hAnsi="Century Gothic"/>
          <w:sz w:val="20"/>
          <w:szCs w:val="20"/>
        </w:rPr>
      </w:pPr>
    </w:p>
    <w:p w:rsidR="00CB4216" w:rsidRDefault="00CB4216" w:rsidP="00210853">
      <w:pPr>
        <w:contextualSpacing/>
        <w:jc w:val="both"/>
        <w:rPr>
          <w:rFonts w:ascii="Century Gothic" w:hAnsi="Century Gothic"/>
          <w:sz w:val="20"/>
          <w:szCs w:val="20"/>
        </w:rPr>
      </w:pPr>
      <w:r>
        <w:rPr>
          <w:rFonts w:ascii="Century Gothic" w:hAnsi="Century Gothic"/>
          <w:sz w:val="20"/>
          <w:szCs w:val="20"/>
        </w:rPr>
        <w:t>Updates will be provided as they become available.   Excellent information shared and well received by all.</w:t>
      </w:r>
    </w:p>
    <w:p w:rsidR="00E05D83" w:rsidRDefault="00E05D83" w:rsidP="00210853">
      <w:pPr>
        <w:contextualSpacing/>
        <w:jc w:val="both"/>
        <w:rPr>
          <w:rFonts w:ascii="Century Gothic" w:hAnsi="Century Gothic"/>
          <w:sz w:val="20"/>
          <w:szCs w:val="20"/>
        </w:rPr>
      </w:pPr>
    </w:p>
    <w:p w:rsidR="0065753E" w:rsidRDefault="0065753E" w:rsidP="00210853">
      <w:pPr>
        <w:contextualSpacing/>
        <w:jc w:val="both"/>
        <w:rPr>
          <w:rFonts w:ascii="Century Gothic" w:hAnsi="Century Gothic"/>
          <w:b/>
          <w:color w:val="C00000"/>
          <w:sz w:val="20"/>
          <w:szCs w:val="20"/>
        </w:rPr>
      </w:pPr>
    </w:p>
    <w:p w:rsidR="00E05D83" w:rsidRDefault="00E05D83" w:rsidP="00210853">
      <w:pPr>
        <w:contextualSpacing/>
        <w:jc w:val="both"/>
        <w:rPr>
          <w:rFonts w:ascii="Century Gothic" w:hAnsi="Century Gothic"/>
          <w:b/>
          <w:sz w:val="20"/>
          <w:szCs w:val="20"/>
        </w:rPr>
      </w:pPr>
      <w:r w:rsidRPr="00E05D83">
        <w:rPr>
          <w:rFonts w:ascii="Century Gothic" w:hAnsi="Century Gothic"/>
          <w:b/>
          <w:sz w:val="20"/>
          <w:szCs w:val="20"/>
        </w:rPr>
        <w:t>CONTINUAL WATER PROBLEM ON B</w:t>
      </w:r>
      <w:r w:rsidR="00766188">
        <w:rPr>
          <w:rFonts w:ascii="Century Gothic" w:hAnsi="Century Gothic"/>
          <w:b/>
          <w:sz w:val="20"/>
          <w:szCs w:val="20"/>
        </w:rPr>
        <w:t>IRCH LANE – ULTIMATELY PLACING DEBRIS ON</w:t>
      </w:r>
      <w:r w:rsidRPr="00E05D83">
        <w:rPr>
          <w:rFonts w:ascii="Century Gothic" w:hAnsi="Century Gothic"/>
          <w:b/>
          <w:sz w:val="20"/>
          <w:szCs w:val="20"/>
        </w:rPr>
        <w:t xml:space="preserve"> MYRTLE STREET</w:t>
      </w:r>
    </w:p>
    <w:p w:rsidR="00E05D83" w:rsidRDefault="00E05D83" w:rsidP="00210853">
      <w:pPr>
        <w:contextualSpacing/>
        <w:jc w:val="both"/>
        <w:rPr>
          <w:rFonts w:ascii="Century Gothic" w:hAnsi="Century Gothic"/>
          <w:sz w:val="20"/>
          <w:szCs w:val="20"/>
        </w:rPr>
      </w:pPr>
      <w:r>
        <w:rPr>
          <w:rFonts w:ascii="Century Gothic" w:hAnsi="Century Gothic"/>
          <w:sz w:val="20"/>
          <w:szCs w:val="20"/>
        </w:rPr>
        <w:t>Doug Stark gave a bri</w:t>
      </w:r>
      <w:r w:rsidR="00A61965">
        <w:rPr>
          <w:rFonts w:ascii="Century Gothic" w:hAnsi="Century Gothic"/>
          <w:sz w:val="20"/>
          <w:szCs w:val="20"/>
        </w:rPr>
        <w:t>ef history of the water flow and how it comes down from</w:t>
      </w:r>
      <w:r w:rsidR="00766188">
        <w:rPr>
          <w:rFonts w:ascii="Century Gothic" w:hAnsi="Century Gothic"/>
          <w:sz w:val="20"/>
          <w:szCs w:val="20"/>
        </w:rPr>
        <w:t xml:space="preserve"> Carbondale Road and</w:t>
      </w:r>
      <w:r w:rsidR="00A61965">
        <w:rPr>
          <w:rFonts w:ascii="Century Gothic" w:hAnsi="Century Gothic"/>
          <w:sz w:val="20"/>
          <w:szCs w:val="20"/>
        </w:rPr>
        <w:t xml:space="preserve"> Gravity Lane to Birch Lane and the ditch along Birch Lane cannot hold the amount of water run</w:t>
      </w:r>
      <w:r w:rsidR="0065753E">
        <w:rPr>
          <w:rFonts w:ascii="Century Gothic" w:hAnsi="Century Gothic"/>
          <w:sz w:val="20"/>
          <w:szCs w:val="20"/>
        </w:rPr>
        <w:t>-</w:t>
      </w:r>
      <w:r w:rsidR="00A61965">
        <w:rPr>
          <w:rFonts w:ascii="Century Gothic" w:hAnsi="Century Gothic"/>
          <w:sz w:val="20"/>
          <w:szCs w:val="20"/>
        </w:rPr>
        <w:t xml:space="preserve">off.   It is his feeling that  Birch Lane is a Borough Street, and should be maintained by the Borough.  He found this out through research that he did.  </w:t>
      </w:r>
    </w:p>
    <w:p w:rsidR="00A61965" w:rsidRDefault="00A61965" w:rsidP="00210853">
      <w:pPr>
        <w:contextualSpacing/>
        <w:jc w:val="both"/>
        <w:rPr>
          <w:rFonts w:ascii="Century Gothic" w:hAnsi="Century Gothic"/>
          <w:sz w:val="20"/>
          <w:szCs w:val="20"/>
        </w:rPr>
      </w:pPr>
    </w:p>
    <w:p w:rsidR="00A61965" w:rsidRDefault="00A61965" w:rsidP="00210853">
      <w:pPr>
        <w:contextualSpacing/>
        <w:jc w:val="both"/>
        <w:rPr>
          <w:rFonts w:ascii="Century Gothic" w:hAnsi="Century Gothic"/>
          <w:sz w:val="20"/>
          <w:szCs w:val="20"/>
        </w:rPr>
      </w:pPr>
      <w:r>
        <w:rPr>
          <w:rFonts w:ascii="Century Gothic" w:hAnsi="Century Gothic"/>
          <w:sz w:val="20"/>
          <w:szCs w:val="20"/>
        </w:rPr>
        <w:t>He referred to a letter that he received from Solicitor Farrell regarding Birch Lane and his responsibilities associated with it.  He said he had put stone (modified) down to help stabilize the problem; the borough added curbing and when there is a heavy rain fall, the ditch cannot accommodate the water.  He noted that he felt he was harassed via social media and was not happy about it.</w:t>
      </w:r>
      <w:r w:rsidR="00791F1A">
        <w:rPr>
          <w:rFonts w:ascii="Century Gothic" w:hAnsi="Century Gothic"/>
          <w:sz w:val="20"/>
          <w:szCs w:val="20"/>
        </w:rPr>
        <w:t xml:space="preserve"> He spoke about branches and</w:t>
      </w:r>
      <w:r w:rsidR="00141D5C">
        <w:rPr>
          <w:rFonts w:ascii="Century Gothic" w:hAnsi="Century Gothic"/>
          <w:sz w:val="20"/>
          <w:szCs w:val="20"/>
        </w:rPr>
        <w:t xml:space="preserve"> stumps blocking the water flow that were in a ditch off Carbondale Road on Gravity Lane.</w:t>
      </w:r>
    </w:p>
    <w:p w:rsidR="00A61965" w:rsidRDefault="00A61965" w:rsidP="00210853">
      <w:pPr>
        <w:contextualSpacing/>
        <w:jc w:val="both"/>
        <w:rPr>
          <w:rFonts w:ascii="Century Gothic" w:hAnsi="Century Gothic"/>
          <w:sz w:val="20"/>
          <w:szCs w:val="20"/>
        </w:rPr>
      </w:pPr>
    </w:p>
    <w:p w:rsidR="00A61965" w:rsidRPr="00E05D83" w:rsidRDefault="00A61965" w:rsidP="00210853">
      <w:pPr>
        <w:contextualSpacing/>
        <w:jc w:val="both"/>
        <w:rPr>
          <w:rFonts w:ascii="Century Gothic" w:hAnsi="Century Gothic"/>
          <w:sz w:val="20"/>
          <w:szCs w:val="20"/>
        </w:rPr>
      </w:pPr>
      <w:r>
        <w:rPr>
          <w:rFonts w:ascii="Century Gothic" w:hAnsi="Century Gothic"/>
          <w:sz w:val="20"/>
          <w:szCs w:val="20"/>
        </w:rPr>
        <w:t>After another round of heated discussion, Solicitor Farrell stated there are 7 properties that border Birch Lane and the property owners are responsible to maintain the road as it is a privat</w:t>
      </w:r>
      <w:r w:rsidR="0065753E">
        <w:rPr>
          <w:rFonts w:ascii="Century Gothic" w:hAnsi="Century Gothic"/>
          <w:sz w:val="20"/>
          <w:szCs w:val="20"/>
        </w:rPr>
        <w:t>e road and not a Borough Street and the water flow and debris are having a direct impact on the Borough Street below it (Myrtle).</w:t>
      </w:r>
    </w:p>
    <w:p w:rsidR="00067371" w:rsidRDefault="00067371" w:rsidP="00210853">
      <w:pPr>
        <w:contextualSpacing/>
        <w:jc w:val="both"/>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2C4EC0">
        <w:rPr>
          <w:rFonts w:ascii="Century Gothic" w:hAnsi="Century Gothic"/>
          <w:b/>
          <w:sz w:val="20"/>
          <w:szCs w:val="20"/>
        </w:rPr>
        <w:t>Kevin Urian</w:t>
      </w:r>
    </w:p>
    <w:p w:rsidR="009101F9" w:rsidRPr="00A12129" w:rsidRDefault="009101F9" w:rsidP="00A02D3F">
      <w:pPr>
        <w:contextualSpacing/>
        <w:jc w:val="both"/>
        <w:rPr>
          <w:rFonts w:ascii="Century Gothic" w:hAnsi="Century Gothic"/>
          <w:b/>
          <w:sz w:val="20"/>
          <w:szCs w:val="20"/>
        </w:rPr>
      </w:pPr>
    </w:p>
    <w:p w:rsidR="00166948" w:rsidRDefault="00FF6379" w:rsidP="00A02D3F">
      <w:pPr>
        <w:contextualSpacing/>
        <w:jc w:val="both"/>
        <w:rPr>
          <w:rFonts w:ascii="Century Gothic" w:hAnsi="Century Gothic"/>
          <w:sz w:val="20"/>
          <w:szCs w:val="20"/>
        </w:rPr>
      </w:pPr>
      <w:r>
        <w:rPr>
          <w:rFonts w:ascii="Century Gothic" w:hAnsi="Century Gothic"/>
          <w:sz w:val="20"/>
          <w:szCs w:val="20"/>
        </w:rPr>
        <w:t>Kevin</w:t>
      </w:r>
      <w:r w:rsidR="00166948" w:rsidRPr="00A12129">
        <w:rPr>
          <w:rFonts w:ascii="Century Gothic" w:hAnsi="Century Gothic"/>
          <w:sz w:val="20"/>
          <w:szCs w:val="20"/>
        </w:rPr>
        <w:t xml:space="preserve"> addressed the following:</w:t>
      </w:r>
    </w:p>
    <w:p w:rsidR="00FF6379" w:rsidRDefault="00FF6379" w:rsidP="00A02D3F">
      <w:pPr>
        <w:contextualSpacing/>
        <w:jc w:val="both"/>
        <w:rPr>
          <w:rFonts w:ascii="Century Gothic" w:hAnsi="Century Gothic"/>
          <w:sz w:val="20"/>
          <w:szCs w:val="20"/>
        </w:rPr>
      </w:pPr>
    </w:p>
    <w:p w:rsidR="00E829A4" w:rsidRDefault="009101F9" w:rsidP="00A02D3F">
      <w:pPr>
        <w:contextualSpacing/>
        <w:jc w:val="both"/>
        <w:rPr>
          <w:rFonts w:ascii="Century Gothic" w:hAnsi="Century Gothic"/>
          <w:sz w:val="20"/>
          <w:szCs w:val="20"/>
        </w:rPr>
      </w:pPr>
      <w:r>
        <w:rPr>
          <w:rFonts w:ascii="Century Gothic" w:hAnsi="Century Gothic"/>
          <w:sz w:val="20"/>
          <w:szCs w:val="20"/>
        </w:rPr>
        <w:t>Permits Issued as follows during month of April and May.</w:t>
      </w:r>
    </w:p>
    <w:p w:rsidR="001D4807" w:rsidRDefault="001D4807" w:rsidP="001D4807">
      <w:pPr>
        <w:pStyle w:val="ListParagraph"/>
        <w:numPr>
          <w:ilvl w:val="0"/>
          <w:numId w:val="23"/>
        </w:numPr>
        <w:jc w:val="both"/>
        <w:rPr>
          <w:rFonts w:ascii="Century Gothic" w:hAnsi="Century Gothic"/>
          <w:sz w:val="20"/>
          <w:szCs w:val="20"/>
        </w:rPr>
      </w:pPr>
      <w:r>
        <w:rPr>
          <w:rFonts w:ascii="Century Gothic" w:hAnsi="Century Gothic"/>
          <w:sz w:val="20"/>
          <w:szCs w:val="20"/>
        </w:rPr>
        <w:lastRenderedPageBreak/>
        <w:t>One for a sign for Real Estate to J. Wasylyk; two for pools, one at Spojnia</w:t>
      </w:r>
      <w:r w:rsidR="00A94C64">
        <w:rPr>
          <w:rFonts w:ascii="Century Gothic" w:hAnsi="Century Gothic"/>
          <w:sz w:val="20"/>
          <w:szCs w:val="20"/>
        </w:rPr>
        <w:t xml:space="preserve"> and another on South Street, four for fences – South Street, Carbondale Road, Honesdale Road, and Brookside Drive; two for sheds/pavilion on Honesdale Road. </w:t>
      </w:r>
    </w:p>
    <w:p w:rsidR="00A94C64" w:rsidRPr="00A94C64" w:rsidRDefault="00A94C64" w:rsidP="00A94C64">
      <w:pPr>
        <w:jc w:val="both"/>
        <w:rPr>
          <w:rFonts w:ascii="Century Gothic" w:hAnsi="Century Gothic"/>
          <w:sz w:val="20"/>
          <w:szCs w:val="20"/>
        </w:rPr>
      </w:pPr>
      <w:r>
        <w:rPr>
          <w:rFonts w:ascii="Century Gothic" w:hAnsi="Century Gothic"/>
          <w:sz w:val="20"/>
          <w:szCs w:val="20"/>
        </w:rPr>
        <w:t>Copy of report is on file with minutes.</w:t>
      </w:r>
    </w:p>
    <w:p w:rsidR="007E29EC" w:rsidRDefault="0029780A" w:rsidP="00BC1BD2">
      <w:pPr>
        <w:contextualSpacing/>
        <w:jc w:val="both"/>
        <w:rPr>
          <w:rFonts w:ascii="Century Gothic" w:hAnsi="Century Gothic"/>
          <w:color w:val="FF0000"/>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r w:rsidR="00073D79">
        <w:rPr>
          <w:rFonts w:ascii="Century Gothic" w:hAnsi="Century Gothic"/>
          <w:sz w:val="20"/>
          <w:szCs w:val="20"/>
        </w:rPr>
        <w:t>Solicitor Farrell had nothing to report.</w:t>
      </w:r>
      <w:r w:rsidR="006E3756">
        <w:rPr>
          <w:rFonts w:ascii="Century Gothic" w:hAnsi="Century Gothic"/>
          <w:sz w:val="20"/>
          <w:szCs w:val="20"/>
        </w:rPr>
        <w:t xml:space="preserve">  </w:t>
      </w:r>
    </w:p>
    <w:p w:rsidR="00F5197C" w:rsidRPr="007E29EC" w:rsidRDefault="00A94C64" w:rsidP="00BC1BD2">
      <w:pPr>
        <w:contextualSpacing/>
        <w:jc w:val="both"/>
        <w:rPr>
          <w:rFonts w:ascii="Century Gothic" w:hAnsi="Century Gothic"/>
          <w:color w:val="FF0000"/>
          <w:sz w:val="20"/>
          <w:szCs w:val="20"/>
        </w:rPr>
      </w:pPr>
      <w:r w:rsidRPr="007E29EC">
        <w:rPr>
          <w:rFonts w:ascii="Century Gothic" w:hAnsi="Century Gothic"/>
          <w:color w:val="FF0000"/>
          <w:sz w:val="20"/>
          <w:szCs w:val="20"/>
        </w:rPr>
        <w:t xml:space="preserve"> </w:t>
      </w:r>
      <w:r w:rsidR="006E3756" w:rsidRPr="007E29EC">
        <w:rPr>
          <w:rFonts w:ascii="Century Gothic" w:hAnsi="Century Gothic"/>
          <w:color w:val="FF0000"/>
          <w:sz w:val="20"/>
          <w:szCs w:val="20"/>
        </w:rPr>
        <w:t xml:space="preserve"> </w:t>
      </w:r>
    </w:p>
    <w:p w:rsidR="007A14C2" w:rsidRPr="00A12129" w:rsidRDefault="00A67952" w:rsidP="00BC1BD2">
      <w:pPr>
        <w:contextualSpacing/>
        <w:jc w:val="both"/>
        <w:rPr>
          <w:rFonts w:ascii="Century Gothic" w:hAnsi="Century Gothic"/>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r w:rsidR="007E29EC">
        <w:rPr>
          <w:rFonts w:ascii="Century Gothic" w:hAnsi="Century Gothic"/>
          <w:b/>
          <w:sz w:val="20"/>
          <w:szCs w:val="20"/>
        </w:rPr>
        <w:t xml:space="preserve"> </w:t>
      </w:r>
      <w:r w:rsidR="007A14C2" w:rsidRPr="00A12129">
        <w:rPr>
          <w:rFonts w:ascii="Century Gothic" w:hAnsi="Century Gothic"/>
          <w:sz w:val="20"/>
          <w:szCs w:val="20"/>
        </w:rPr>
        <w:t>Kathy noted the following:</w:t>
      </w:r>
    </w:p>
    <w:p w:rsidR="000F2584" w:rsidRDefault="00A94C64" w:rsidP="000F2584">
      <w:pPr>
        <w:pStyle w:val="ListParagraph"/>
        <w:numPr>
          <w:ilvl w:val="0"/>
          <w:numId w:val="19"/>
        </w:numPr>
        <w:jc w:val="both"/>
        <w:rPr>
          <w:rFonts w:ascii="Century Gothic" w:hAnsi="Century Gothic"/>
          <w:sz w:val="20"/>
          <w:szCs w:val="20"/>
        </w:rPr>
      </w:pPr>
      <w:r>
        <w:rPr>
          <w:rFonts w:ascii="Century Gothic" w:hAnsi="Century Gothic"/>
          <w:sz w:val="20"/>
          <w:szCs w:val="20"/>
        </w:rPr>
        <w:t xml:space="preserve">Cottage Hose had 20 dispatches and 20 </w:t>
      </w:r>
      <w:r w:rsidR="000F2584" w:rsidRPr="00A12129">
        <w:rPr>
          <w:rFonts w:ascii="Century Gothic" w:hAnsi="Century Gothic"/>
          <w:sz w:val="20"/>
          <w:szCs w:val="20"/>
        </w:rPr>
        <w:t>respo</w:t>
      </w:r>
      <w:r w:rsidR="00A30F1E">
        <w:rPr>
          <w:rFonts w:ascii="Century Gothic" w:hAnsi="Century Gothic"/>
          <w:sz w:val="20"/>
          <w:szCs w:val="20"/>
        </w:rPr>
        <w:t>nses during the month of March</w:t>
      </w:r>
      <w:r w:rsidR="000F2584" w:rsidRPr="00A12129">
        <w:rPr>
          <w:rFonts w:ascii="Century Gothic" w:hAnsi="Century Gothic"/>
          <w:sz w:val="20"/>
          <w:szCs w:val="20"/>
        </w:rPr>
        <w:t>.</w:t>
      </w:r>
      <w:r>
        <w:rPr>
          <w:rFonts w:ascii="Century Gothic" w:hAnsi="Century Gothic"/>
          <w:sz w:val="20"/>
          <w:szCs w:val="20"/>
        </w:rPr>
        <w:t xml:space="preserve">  Total year to date is 73</w:t>
      </w:r>
      <w:r w:rsidR="00974F2A">
        <w:rPr>
          <w:rFonts w:ascii="Century Gothic" w:hAnsi="Century Gothic"/>
          <w:sz w:val="20"/>
          <w:szCs w:val="20"/>
        </w:rPr>
        <w:t xml:space="preserve"> for both dispatches and responses.</w:t>
      </w:r>
    </w:p>
    <w:p w:rsidR="00E33BE1" w:rsidRPr="007E29EC" w:rsidRDefault="00A551FF" w:rsidP="00D159D2">
      <w:pPr>
        <w:contextualSpacing/>
        <w:jc w:val="both"/>
        <w:rPr>
          <w:rFonts w:ascii="Century Gothic" w:hAnsi="Century Gothic"/>
          <w:b/>
          <w:color w:val="FF0000"/>
          <w:sz w:val="20"/>
          <w:szCs w:val="20"/>
        </w:rPr>
      </w:pPr>
      <w:r w:rsidRPr="00A12129">
        <w:rPr>
          <w:rFonts w:ascii="Century Gothic" w:hAnsi="Century Gothic"/>
          <w:b/>
          <w:sz w:val="20"/>
          <w:szCs w:val="20"/>
        </w:rPr>
        <w:t>Streets and Roads</w:t>
      </w:r>
      <w:r w:rsidR="007E29EC">
        <w:rPr>
          <w:rFonts w:ascii="Century Gothic" w:hAnsi="Century Gothic"/>
          <w:b/>
          <w:color w:val="FF0000"/>
          <w:sz w:val="20"/>
          <w:szCs w:val="20"/>
        </w:rPr>
        <w:t xml:space="preserve"> </w:t>
      </w:r>
    </w:p>
    <w:p w:rsidR="004D1CF2" w:rsidRDefault="00072DEA" w:rsidP="00D159D2">
      <w:pPr>
        <w:contextualSpacing/>
        <w:jc w:val="both"/>
        <w:rPr>
          <w:rFonts w:ascii="Century Gothic" w:hAnsi="Century Gothic"/>
          <w:sz w:val="20"/>
          <w:szCs w:val="20"/>
        </w:rPr>
      </w:pPr>
      <w:r>
        <w:rPr>
          <w:rFonts w:ascii="Century Gothic" w:hAnsi="Century Gothic"/>
          <w:sz w:val="20"/>
          <w:szCs w:val="20"/>
        </w:rPr>
        <w:t>Lil shared the PennDot.</w:t>
      </w:r>
      <w:r w:rsidR="00AA154E">
        <w:rPr>
          <w:rFonts w:ascii="Century Gothic" w:hAnsi="Century Gothic"/>
          <w:sz w:val="20"/>
          <w:szCs w:val="20"/>
        </w:rPr>
        <w:t>Gov</w:t>
      </w:r>
      <w:r w:rsidR="00A61965">
        <w:rPr>
          <w:rFonts w:ascii="Century Gothic" w:hAnsi="Century Gothic"/>
          <w:sz w:val="20"/>
          <w:szCs w:val="20"/>
        </w:rPr>
        <w:t xml:space="preserve"> </w:t>
      </w:r>
      <w:r w:rsidR="00257C07">
        <w:rPr>
          <w:rFonts w:ascii="Century Gothic" w:hAnsi="Century Gothic"/>
          <w:sz w:val="20"/>
          <w:szCs w:val="20"/>
        </w:rPr>
        <w:t>Website address for any concerns that apply to PennDot Roads and Streets, and explained how to access it and type in your issue.  She noted they wil</w:t>
      </w:r>
      <w:r w:rsidR="00F42F1E">
        <w:rPr>
          <w:rFonts w:ascii="Century Gothic" w:hAnsi="Century Gothic"/>
          <w:sz w:val="20"/>
          <w:szCs w:val="20"/>
        </w:rPr>
        <w:t>l</w:t>
      </w:r>
      <w:r w:rsidR="00257C07">
        <w:rPr>
          <w:rFonts w:ascii="Century Gothic" w:hAnsi="Century Gothic"/>
          <w:sz w:val="20"/>
          <w:szCs w:val="20"/>
        </w:rPr>
        <w:t xml:space="preserve"> respond</w:t>
      </w:r>
      <w:r w:rsidR="00F42F1E">
        <w:rPr>
          <w:rFonts w:ascii="Century Gothic" w:hAnsi="Century Gothic"/>
          <w:sz w:val="20"/>
          <w:szCs w:val="20"/>
        </w:rPr>
        <w:t>,</w:t>
      </w:r>
      <w:r w:rsidR="00257C07">
        <w:rPr>
          <w:rFonts w:ascii="Century Gothic" w:hAnsi="Century Gothic"/>
          <w:sz w:val="20"/>
          <w:szCs w:val="20"/>
        </w:rPr>
        <w:t xml:space="preserve"> and also address the issue noted.  </w:t>
      </w:r>
    </w:p>
    <w:p w:rsidR="00257C07" w:rsidRDefault="00257C07" w:rsidP="00D159D2">
      <w:pPr>
        <w:contextualSpacing/>
        <w:jc w:val="both"/>
        <w:rPr>
          <w:rFonts w:ascii="Century Gothic" w:hAnsi="Century Gothic"/>
          <w:sz w:val="20"/>
          <w:szCs w:val="20"/>
        </w:rPr>
      </w:pPr>
    </w:p>
    <w:p w:rsidR="00257C07" w:rsidRDefault="00257C07" w:rsidP="00D159D2">
      <w:pPr>
        <w:contextualSpacing/>
        <w:jc w:val="both"/>
        <w:rPr>
          <w:rFonts w:ascii="Century Gothic" w:hAnsi="Century Gothic"/>
          <w:sz w:val="20"/>
          <w:szCs w:val="20"/>
        </w:rPr>
      </w:pPr>
      <w:r>
        <w:rPr>
          <w:rFonts w:ascii="Century Gothic" w:hAnsi="Century Gothic"/>
          <w:sz w:val="20"/>
          <w:szCs w:val="20"/>
        </w:rPr>
        <w:t>There is a hole on Marion Street that will be repaired by Ed Millon shortly.</w:t>
      </w:r>
    </w:p>
    <w:p w:rsidR="00257C07" w:rsidRDefault="00257C07" w:rsidP="00D159D2">
      <w:pPr>
        <w:contextualSpacing/>
        <w:jc w:val="both"/>
        <w:rPr>
          <w:rFonts w:ascii="Century Gothic" w:hAnsi="Century Gothic"/>
          <w:sz w:val="20"/>
          <w:szCs w:val="20"/>
        </w:rPr>
      </w:pPr>
    </w:p>
    <w:p w:rsidR="00257C07" w:rsidRDefault="00257C07" w:rsidP="00D159D2">
      <w:pPr>
        <w:contextualSpacing/>
        <w:jc w:val="both"/>
        <w:rPr>
          <w:rFonts w:ascii="Century Gothic" w:hAnsi="Century Gothic"/>
          <w:sz w:val="20"/>
          <w:szCs w:val="20"/>
        </w:rPr>
      </w:pPr>
      <w:r>
        <w:rPr>
          <w:rFonts w:ascii="Century Gothic" w:hAnsi="Century Gothic"/>
          <w:sz w:val="20"/>
          <w:szCs w:val="20"/>
        </w:rPr>
        <w:t xml:space="preserve">Lil is setting up a meeting with D.E.P. to address run-off water and sluice </w:t>
      </w:r>
      <w:r w:rsidR="00F42F1E">
        <w:rPr>
          <w:rFonts w:ascii="Century Gothic" w:hAnsi="Century Gothic"/>
          <w:sz w:val="20"/>
          <w:szCs w:val="20"/>
        </w:rPr>
        <w:t>issues.  She said she will inform those citizens who need to be present at the meeting and others who wish to attend.  A good opportunity to share all information about problems that may be resolved.</w:t>
      </w:r>
      <w:r w:rsidR="0065753E">
        <w:rPr>
          <w:rFonts w:ascii="Century Gothic" w:hAnsi="Century Gothic"/>
          <w:sz w:val="20"/>
          <w:szCs w:val="20"/>
        </w:rPr>
        <w:t xml:space="preserve">  She will let Doug Stark know when and where the meeting will be held.</w:t>
      </w:r>
    </w:p>
    <w:p w:rsidR="009D4F86" w:rsidRDefault="009D4F86" w:rsidP="00D159D2">
      <w:pPr>
        <w:contextualSpacing/>
        <w:jc w:val="both"/>
        <w:rPr>
          <w:rFonts w:ascii="Century Gothic" w:hAnsi="Century Gothic"/>
          <w:sz w:val="20"/>
          <w:szCs w:val="20"/>
        </w:rPr>
      </w:pPr>
    </w:p>
    <w:p w:rsidR="00B560FA" w:rsidRPr="00A12129" w:rsidRDefault="00B560FA"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BC08F2" w:rsidRDefault="00F42F1E" w:rsidP="00BC1BD2">
      <w:pPr>
        <w:contextualSpacing/>
        <w:jc w:val="both"/>
        <w:rPr>
          <w:rFonts w:ascii="Century Gothic" w:hAnsi="Century Gothic"/>
          <w:sz w:val="20"/>
          <w:szCs w:val="20"/>
        </w:rPr>
      </w:pPr>
      <w:r>
        <w:rPr>
          <w:rFonts w:ascii="Century Gothic" w:hAnsi="Century Gothic"/>
          <w:sz w:val="20"/>
          <w:szCs w:val="20"/>
        </w:rPr>
        <w:t>Michele said the Rainbow girls will be doing their annual planting of flowers at Wayside Park.</w:t>
      </w:r>
    </w:p>
    <w:p w:rsidR="00F42F1E" w:rsidRDefault="00F42F1E" w:rsidP="00BC1BD2">
      <w:pPr>
        <w:contextualSpacing/>
        <w:jc w:val="both"/>
        <w:rPr>
          <w:rFonts w:ascii="Century Gothic" w:hAnsi="Century Gothic"/>
          <w:sz w:val="20"/>
          <w:szCs w:val="20"/>
        </w:rPr>
      </w:pPr>
    </w:p>
    <w:p w:rsidR="00F42F1E" w:rsidRDefault="00F42F1E" w:rsidP="00BC1BD2">
      <w:pPr>
        <w:contextualSpacing/>
        <w:jc w:val="both"/>
        <w:rPr>
          <w:rFonts w:ascii="Century Gothic" w:hAnsi="Century Gothic"/>
          <w:sz w:val="20"/>
          <w:szCs w:val="20"/>
        </w:rPr>
      </w:pPr>
      <w:r>
        <w:rPr>
          <w:rFonts w:ascii="Century Gothic" w:hAnsi="Century Gothic"/>
          <w:sz w:val="20"/>
          <w:szCs w:val="20"/>
        </w:rPr>
        <w:t xml:space="preserve">The parade is scheduled for June 8, 2019.  Lineup is at 4:00 p.m. and parade at 5:00 p.m.  The gathering at the park will start at 12 noon, with food vendors and other activities.  </w:t>
      </w:r>
    </w:p>
    <w:p w:rsidR="00F42F1E" w:rsidRDefault="00F42F1E" w:rsidP="00BC1BD2">
      <w:pPr>
        <w:contextualSpacing/>
        <w:jc w:val="both"/>
        <w:rPr>
          <w:rFonts w:ascii="Century Gothic" w:hAnsi="Century Gothic"/>
          <w:sz w:val="20"/>
          <w:szCs w:val="20"/>
        </w:rPr>
      </w:pPr>
    </w:p>
    <w:p w:rsidR="00F42F1E" w:rsidRDefault="00F42F1E" w:rsidP="00BC1BD2">
      <w:pPr>
        <w:contextualSpacing/>
        <w:jc w:val="both"/>
        <w:rPr>
          <w:rFonts w:ascii="Century Gothic" w:hAnsi="Century Gothic"/>
          <w:sz w:val="20"/>
          <w:szCs w:val="20"/>
        </w:rPr>
      </w:pPr>
      <w:r>
        <w:rPr>
          <w:rFonts w:ascii="Century Gothic" w:hAnsi="Century Gothic"/>
          <w:sz w:val="20"/>
          <w:szCs w:val="20"/>
        </w:rPr>
        <w:t>There will also be a Flag Ceremony at 11:30 a.m. presented by the Boy Scouts and Lisa Eldred will sign the Star Spangled Banner.</w:t>
      </w:r>
    </w:p>
    <w:p w:rsidR="00F42F1E" w:rsidRDefault="00F42F1E" w:rsidP="00BC1BD2">
      <w:pPr>
        <w:contextualSpacing/>
        <w:jc w:val="both"/>
        <w:rPr>
          <w:rFonts w:ascii="Century Gothic" w:hAnsi="Century Gothic"/>
          <w:sz w:val="20"/>
          <w:szCs w:val="20"/>
        </w:rPr>
      </w:pPr>
    </w:p>
    <w:p w:rsidR="00F42F1E" w:rsidRDefault="00F42F1E" w:rsidP="00BC1BD2">
      <w:pPr>
        <w:contextualSpacing/>
        <w:jc w:val="both"/>
        <w:rPr>
          <w:rFonts w:ascii="Century Gothic" w:hAnsi="Century Gothic"/>
          <w:sz w:val="20"/>
          <w:szCs w:val="20"/>
        </w:rPr>
      </w:pPr>
      <w:r>
        <w:rPr>
          <w:rFonts w:ascii="Century Gothic" w:hAnsi="Century Gothic"/>
          <w:sz w:val="20"/>
          <w:szCs w:val="20"/>
        </w:rPr>
        <w:t>New Posts</w:t>
      </w:r>
      <w:r w:rsidR="0065753E">
        <w:rPr>
          <w:rFonts w:ascii="Century Gothic" w:hAnsi="Century Gothic"/>
          <w:sz w:val="20"/>
          <w:szCs w:val="20"/>
        </w:rPr>
        <w:t xml:space="preserve"> (EZ Posts)</w:t>
      </w:r>
      <w:r>
        <w:rPr>
          <w:rFonts w:ascii="Century Gothic" w:hAnsi="Century Gothic"/>
          <w:sz w:val="20"/>
          <w:szCs w:val="20"/>
        </w:rPr>
        <w:t xml:space="preserve"> are needed at the Tennis Court Complex, R.D.W. School area.  She shared a flier and noted to replace them, it would cost $553.50.  The others cannot be repaired.  A </w:t>
      </w:r>
      <w:r w:rsidRPr="00F42F1E">
        <w:rPr>
          <w:rFonts w:ascii="Century Gothic" w:hAnsi="Century Gothic"/>
          <w:b/>
          <w:sz w:val="20"/>
          <w:szCs w:val="20"/>
        </w:rPr>
        <w:t>motion</w:t>
      </w:r>
      <w:r>
        <w:rPr>
          <w:rFonts w:ascii="Century Gothic" w:hAnsi="Century Gothic"/>
          <w:sz w:val="20"/>
          <w:szCs w:val="20"/>
        </w:rPr>
        <w:t xml:space="preserve"> was made by Michelle Torquati to purchase the posts, seconded by Jane Varcoe and unanimously approved.</w:t>
      </w:r>
    </w:p>
    <w:p w:rsidR="00CD3E43" w:rsidRDefault="00CD3E43" w:rsidP="00BC1BD2">
      <w:pPr>
        <w:contextualSpacing/>
        <w:jc w:val="both"/>
        <w:rPr>
          <w:rFonts w:ascii="Century Gothic" w:hAnsi="Century Gothic"/>
          <w:sz w:val="20"/>
          <w:szCs w:val="20"/>
        </w:rPr>
      </w:pPr>
    </w:p>
    <w:p w:rsidR="00CD3E43" w:rsidRDefault="00CD3E43" w:rsidP="00BC1BD2">
      <w:pPr>
        <w:contextualSpacing/>
        <w:jc w:val="both"/>
        <w:rPr>
          <w:rFonts w:ascii="Century Gothic" w:hAnsi="Century Gothic"/>
          <w:sz w:val="20"/>
          <w:szCs w:val="20"/>
        </w:rPr>
      </w:pPr>
      <w:r>
        <w:rPr>
          <w:rFonts w:ascii="Century Gothic" w:hAnsi="Century Gothic"/>
          <w:sz w:val="20"/>
          <w:szCs w:val="20"/>
        </w:rPr>
        <w:t xml:space="preserve">Michelle also made all present aware that she is happy to post events on the Waymart Borough Website and if anyone has an event, they can make her aware of it and she will follow through with adding it to the Website, and the Waymart Neighborhood page.    Be sure to have the date and times in order for the postings.  </w:t>
      </w:r>
    </w:p>
    <w:p w:rsidR="00BC08F2" w:rsidRDefault="00BC08F2" w:rsidP="00BC1BD2">
      <w:pPr>
        <w:contextualSpacing/>
        <w:jc w:val="both"/>
        <w:rPr>
          <w:rFonts w:ascii="Century Gothic" w:hAnsi="Century Gothic"/>
          <w:sz w:val="20"/>
          <w:szCs w:val="20"/>
        </w:rPr>
      </w:pPr>
    </w:p>
    <w:p w:rsidR="00F67A76" w:rsidRPr="00A12129" w:rsidRDefault="00B94D45" w:rsidP="00BC1BD2">
      <w:pPr>
        <w:contextualSpacing/>
        <w:jc w:val="both"/>
        <w:rPr>
          <w:rFonts w:ascii="Century Gothic" w:hAnsi="Century Gothic"/>
          <w:b/>
          <w:sz w:val="20"/>
          <w:szCs w:val="20"/>
        </w:rPr>
      </w:pPr>
      <w:r w:rsidRPr="00A12129">
        <w:rPr>
          <w:rFonts w:ascii="Century Gothic" w:hAnsi="Century Gothic"/>
          <w:b/>
          <w:sz w:val="20"/>
          <w:szCs w:val="20"/>
        </w:rPr>
        <w:t>Utilities, Shane Bayly</w:t>
      </w:r>
    </w:p>
    <w:p w:rsidR="005937FD" w:rsidRDefault="00F42F1E" w:rsidP="00BC1BD2">
      <w:pPr>
        <w:contextualSpacing/>
        <w:jc w:val="both"/>
        <w:rPr>
          <w:rFonts w:ascii="Century Gothic" w:hAnsi="Century Gothic"/>
          <w:sz w:val="20"/>
          <w:szCs w:val="20"/>
        </w:rPr>
      </w:pPr>
      <w:r>
        <w:rPr>
          <w:rFonts w:ascii="Century Gothic" w:hAnsi="Century Gothic"/>
          <w:sz w:val="20"/>
          <w:szCs w:val="20"/>
        </w:rPr>
        <w:t>Shane had nothing to report.</w:t>
      </w:r>
    </w:p>
    <w:p w:rsidR="004643F5" w:rsidRDefault="004643F5" w:rsidP="00BC1BD2">
      <w:pPr>
        <w:contextualSpacing/>
        <w:jc w:val="both"/>
        <w:rPr>
          <w:rFonts w:ascii="Century Gothic" w:hAnsi="Century Gothic"/>
          <w:sz w:val="20"/>
          <w:szCs w:val="20"/>
        </w:rPr>
      </w:pPr>
    </w:p>
    <w:p w:rsidR="004643F5" w:rsidRDefault="004643F5" w:rsidP="00BC1BD2">
      <w:pPr>
        <w:contextualSpacing/>
        <w:jc w:val="both"/>
        <w:rPr>
          <w:rFonts w:ascii="Century Gothic" w:hAnsi="Century Gothic"/>
          <w:sz w:val="20"/>
          <w:szCs w:val="20"/>
        </w:rPr>
      </w:pPr>
    </w:p>
    <w:p w:rsidR="004643F5" w:rsidRDefault="004643F5" w:rsidP="00BC1BD2">
      <w:pPr>
        <w:contextualSpacing/>
        <w:jc w:val="both"/>
        <w:rPr>
          <w:rFonts w:ascii="Century Gothic" w:hAnsi="Century Gothic"/>
          <w:sz w:val="20"/>
          <w:szCs w:val="20"/>
        </w:rPr>
      </w:pPr>
    </w:p>
    <w:p w:rsidR="00F42F1E" w:rsidRDefault="00F42F1E" w:rsidP="00BC1BD2">
      <w:pPr>
        <w:contextualSpacing/>
        <w:jc w:val="both"/>
        <w:rPr>
          <w:rFonts w:ascii="Century Gothic" w:hAnsi="Century Gothic"/>
          <w:sz w:val="20"/>
          <w:szCs w:val="20"/>
        </w:rPr>
      </w:pPr>
    </w:p>
    <w:p w:rsidR="008D19AD" w:rsidRPr="00A12129"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lastRenderedPageBreak/>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BC08F2" w:rsidRDefault="00B560FA" w:rsidP="00C4328E">
      <w:pPr>
        <w:contextualSpacing/>
        <w:jc w:val="both"/>
        <w:rPr>
          <w:rFonts w:ascii="Century Gothic" w:hAnsi="Century Gothic"/>
          <w:sz w:val="20"/>
          <w:szCs w:val="20"/>
        </w:rPr>
      </w:pPr>
      <w:r w:rsidRPr="00A12129">
        <w:rPr>
          <w:rFonts w:ascii="Century Gothic" w:hAnsi="Century Gothic"/>
          <w:sz w:val="20"/>
          <w:szCs w:val="20"/>
        </w:rPr>
        <w:t xml:space="preserve">Theresa followed up on checking about the availability of signs to be placed at the Cross Walk area near Jenkins </w:t>
      </w:r>
      <w:r w:rsidR="00F42F1E">
        <w:rPr>
          <w:rFonts w:ascii="Century Gothic" w:hAnsi="Century Gothic"/>
          <w:sz w:val="20"/>
          <w:szCs w:val="20"/>
        </w:rPr>
        <w:t xml:space="preserve">Funeral Home on Belmont Street when there are events at Wayside Park.  The cost for each is $135.  </w:t>
      </w:r>
      <w:r w:rsidR="00CD3E43">
        <w:rPr>
          <w:rFonts w:ascii="Century Gothic" w:hAnsi="Century Gothic"/>
          <w:sz w:val="20"/>
          <w:szCs w:val="20"/>
        </w:rPr>
        <w:t xml:space="preserve"> These are the Neon Green Signs with a picture of a little man crossing the road to warn drivers to slow down in areas where they are posted.  After some discussion, it was decided that 2 may be needed and possibly 2 more.  Lil said WAPP may be able to purchase 2 for the park area.  Updates will follow relative to purchase.</w:t>
      </w:r>
      <w:r w:rsidR="00FC5655">
        <w:rPr>
          <w:rFonts w:ascii="Century Gothic" w:hAnsi="Century Gothic"/>
          <w:sz w:val="20"/>
          <w:szCs w:val="20"/>
        </w:rPr>
        <w:t xml:space="preserve"> Theresa is also keeping an eye on</w:t>
      </w:r>
      <w:r w:rsidR="00DF38DB">
        <w:rPr>
          <w:rFonts w:ascii="Century Gothic" w:hAnsi="Century Gothic"/>
          <w:sz w:val="20"/>
          <w:szCs w:val="20"/>
        </w:rPr>
        <w:t xml:space="preserve"> fire hydrants on the Corner of Merwin and Center Streets and Belmont &amp; Water near Varcoe Insurance and will continue to check to make sure they are safe and operational.  </w:t>
      </w:r>
    </w:p>
    <w:p w:rsidR="00077669" w:rsidRDefault="00077669" w:rsidP="00C4328E">
      <w:pPr>
        <w:contextualSpacing/>
        <w:jc w:val="both"/>
        <w:rPr>
          <w:rFonts w:ascii="Century Gothic" w:hAnsi="Century Gothic"/>
          <w:sz w:val="20"/>
          <w:szCs w:val="20"/>
        </w:rPr>
      </w:pPr>
    </w:p>
    <w:p w:rsidR="00510FE0" w:rsidRPr="00A12129"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44098E" w:rsidRPr="00A12129" w:rsidRDefault="00CD3E43" w:rsidP="00BC1BD2">
      <w:pPr>
        <w:contextualSpacing/>
        <w:jc w:val="both"/>
        <w:rPr>
          <w:rFonts w:ascii="Century Gothic" w:hAnsi="Century Gothic"/>
          <w:sz w:val="20"/>
          <w:szCs w:val="20"/>
        </w:rPr>
      </w:pPr>
      <w:r>
        <w:rPr>
          <w:rFonts w:ascii="Century Gothic" w:hAnsi="Century Gothic"/>
          <w:sz w:val="20"/>
          <w:szCs w:val="20"/>
        </w:rPr>
        <w:t xml:space="preserve">Randy noted that the solar lights were purchased for installation on the ramp and entrance to Borough Building and would be installed shortly.  Jane made Randy aware that Jane made him aware that a new printer is needed for the Computer in the Secretary/Treasurer’s office, as the other one is not working and beyond repair.  A motion was made by </w:t>
      </w:r>
      <w:r w:rsidRPr="008F3684">
        <w:rPr>
          <w:rFonts w:ascii="Century Gothic" w:hAnsi="Century Gothic"/>
          <w:b/>
          <w:sz w:val="20"/>
          <w:szCs w:val="20"/>
        </w:rPr>
        <w:t>Randy</w:t>
      </w:r>
      <w:r>
        <w:rPr>
          <w:rFonts w:ascii="Century Gothic" w:hAnsi="Century Gothic"/>
          <w:sz w:val="20"/>
          <w:szCs w:val="20"/>
        </w:rPr>
        <w:t xml:space="preserve"> to purchase a new printer to be compatible with the computer, under an amount of $200, seconded by Michele Torquati and unanimously approved.  Jane and Kathy will visit Staples to check out printers in the near future.</w:t>
      </w:r>
    </w:p>
    <w:p w:rsidR="000F600A" w:rsidRPr="00A12129" w:rsidRDefault="000F600A"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FC5655" w:rsidRDefault="00FC5655" w:rsidP="00660CAD">
      <w:pPr>
        <w:contextualSpacing/>
        <w:jc w:val="both"/>
        <w:rPr>
          <w:rFonts w:ascii="Century Gothic" w:hAnsi="Century Gothic"/>
          <w:sz w:val="20"/>
          <w:szCs w:val="20"/>
        </w:rPr>
      </w:pPr>
      <w:r w:rsidRPr="00FC5655">
        <w:rPr>
          <w:rFonts w:ascii="Century Gothic" w:hAnsi="Century Gothic"/>
          <w:sz w:val="20"/>
          <w:szCs w:val="20"/>
        </w:rPr>
        <w:t>Jane spoke further about the R. D. W. Sports Complex upgrade. She said they are looking to purchase an additional piece of land which belongs to the Mays who live on Belmont Street in the old Wiltz House.</w:t>
      </w:r>
      <w:r>
        <w:rPr>
          <w:rFonts w:ascii="Century Gothic" w:hAnsi="Century Gothic"/>
          <w:sz w:val="20"/>
          <w:szCs w:val="20"/>
        </w:rPr>
        <w:t xml:space="preserve">  Their property in the back borders the field area.  They are now willing to sell that piece of property.  Both Jane and Michelle noted that it was not necessary at this point to acquire it, but would be nice to extend the field in the future. Jane spoke about the different configuration of the new field and adult tournaments on the site.  She asked that two council members be a part of a committee to “brainstorm” to get some of the issues for the upgrade down on paper and set a timeframe for completion.  Michele Torquati volunteered to sit with Jane and Wayne Maychek will also be a part of it.</w:t>
      </w:r>
    </w:p>
    <w:p w:rsidR="00FC5655" w:rsidRDefault="00FC5655" w:rsidP="00660CAD">
      <w:pPr>
        <w:contextualSpacing/>
        <w:jc w:val="both"/>
        <w:rPr>
          <w:rFonts w:ascii="Century Gothic" w:hAnsi="Century Gothic"/>
          <w:sz w:val="20"/>
          <w:szCs w:val="20"/>
        </w:rPr>
      </w:pPr>
    </w:p>
    <w:p w:rsidR="00FC5655" w:rsidRDefault="00FC5655" w:rsidP="00660CAD">
      <w:pPr>
        <w:contextualSpacing/>
        <w:jc w:val="both"/>
        <w:rPr>
          <w:rFonts w:ascii="Century Gothic" w:hAnsi="Century Gothic"/>
          <w:sz w:val="20"/>
          <w:szCs w:val="20"/>
        </w:rPr>
      </w:pPr>
      <w:r>
        <w:rPr>
          <w:rFonts w:ascii="Century Gothic" w:hAnsi="Century Gothic"/>
          <w:sz w:val="20"/>
          <w:szCs w:val="20"/>
        </w:rPr>
        <w:t xml:space="preserve">She attended a Grant Workshop in Wilkes-Barre and said it was one of the best she has had the </w:t>
      </w:r>
      <w:r w:rsidR="0046545D">
        <w:rPr>
          <w:rFonts w:ascii="Century Gothic" w:hAnsi="Century Gothic"/>
          <w:sz w:val="20"/>
          <w:szCs w:val="20"/>
        </w:rPr>
        <w:t>privilege to attend.  There is another workshop in Tannersville</w:t>
      </w:r>
      <w:r w:rsidR="00EA0A9E">
        <w:rPr>
          <w:rFonts w:ascii="Century Gothic" w:hAnsi="Century Gothic"/>
          <w:sz w:val="20"/>
          <w:szCs w:val="20"/>
        </w:rPr>
        <w:t xml:space="preserve"> with Representative Matt Courtwright</w:t>
      </w:r>
      <w:r w:rsidR="0046545D">
        <w:rPr>
          <w:rFonts w:ascii="Century Gothic" w:hAnsi="Century Gothic"/>
          <w:sz w:val="20"/>
          <w:szCs w:val="20"/>
        </w:rPr>
        <w:t xml:space="preserve"> on May 18</w:t>
      </w:r>
      <w:r w:rsidR="0046545D" w:rsidRPr="0046545D">
        <w:rPr>
          <w:rFonts w:ascii="Century Gothic" w:hAnsi="Century Gothic"/>
          <w:sz w:val="20"/>
          <w:szCs w:val="20"/>
          <w:vertAlign w:val="superscript"/>
        </w:rPr>
        <w:t>th</w:t>
      </w:r>
      <w:r w:rsidR="0046545D">
        <w:rPr>
          <w:rFonts w:ascii="Century Gothic" w:hAnsi="Century Gothic"/>
          <w:sz w:val="20"/>
          <w:szCs w:val="20"/>
        </w:rPr>
        <w:t xml:space="preserve"> relative to grants and funding for USDA grants. She asked for permission to attend and permission was granted.</w:t>
      </w:r>
    </w:p>
    <w:p w:rsidR="0046545D" w:rsidRDefault="0046545D" w:rsidP="00660CAD">
      <w:pPr>
        <w:contextualSpacing/>
        <w:jc w:val="both"/>
        <w:rPr>
          <w:rFonts w:ascii="Century Gothic" w:hAnsi="Century Gothic"/>
          <w:sz w:val="20"/>
          <w:szCs w:val="20"/>
        </w:rPr>
      </w:pPr>
    </w:p>
    <w:p w:rsidR="0046545D" w:rsidRPr="00FC5655" w:rsidRDefault="0046545D" w:rsidP="00660CAD">
      <w:pPr>
        <w:contextualSpacing/>
        <w:jc w:val="both"/>
        <w:rPr>
          <w:rFonts w:ascii="Century Gothic" w:hAnsi="Century Gothic"/>
          <w:sz w:val="20"/>
          <w:szCs w:val="20"/>
        </w:rPr>
      </w:pPr>
      <w:r>
        <w:rPr>
          <w:rFonts w:ascii="Century Gothic" w:hAnsi="Century Gothic"/>
          <w:sz w:val="20"/>
          <w:szCs w:val="20"/>
        </w:rPr>
        <w:t>Jane then shared a Tax Record book with some very historical information from 1929.  She read some of the amounts for school taxes charged to her relatives who lived in Waymart.  Very low compared to those at the present time.  Interesting to look at that book and the amounts also.</w:t>
      </w:r>
    </w:p>
    <w:p w:rsidR="005F70DE" w:rsidRDefault="005F70DE" w:rsidP="00660CAD">
      <w:pPr>
        <w:contextualSpacing/>
        <w:jc w:val="both"/>
        <w:rPr>
          <w:rFonts w:ascii="Century Gothic" w:hAnsi="Century Gothic"/>
          <w:b/>
          <w:sz w:val="20"/>
          <w:szCs w:val="20"/>
        </w:rPr>
      </w:pPr>
    </w:p>
    <w:p w:rsidR="00EA0A9E" w:rsidRDefault="00EA0A9E" w:rsidP="00EA0A9E">
      <w:pPr>
        <w:contextualSpacing/>
        <w:jc w:val="both"/>
        <w:rPr>
          <w:rFonts w:ascii="Century Gothic" w:hAnsi="Century Gothic"/>
          <w:sz w:val="20"/>
          <w:szCs w:val="20"/>
        </w:rPr>
      </w:pPr>
      <w:r>
        <w:rPr>
          <w:rFonts w:ascii="Century Gothic" w:hAnsi="Century Gothic"/>
          <w:sz w:val="20"/>
          <w:szCs w:val="20"/>
        </w:rPr>
        <w:t xml:space="preserve">Jane shared that she worked on </w:t>
      </w:r>
      <w:r w:rsidRPr="00141D5C">
        <w:rPr>
          <w:rFonts w:ascii="Century Gothic" w:hAnsi="Century Gothic"/>
          <w:i/>
          <w:sz w:val="20"/>
          <w:szCs w:val="20"/>
        </w:rPr>
        <w:t>Ordinance 2019-4</w:t>
      </w:r>
      <w:r>
        <w:rPr>
          <w:rFonts w:ascii="Century Gothic" w:hAnsi="Century Gothic"/>
          <w:sz w:val="20"/>
          <w:szCs w:val="20"/>
        </w:rPr>
        <w:t xml:space="preserve"> which addresses parking in the 200 block of Belmont Street, but this will be tabled until the next meeting.</w:t>
      </w:r>
    </w:p>
    <w:p w:rsidR="00EA0A9E" w:rsidRDefault="00EA0A9E" w:rsidP="00660CAD">
      <w:pPr>
        <w:contextualSpacing/>
        <w:jc w:val="both"/>
        <w:rPr>
          <w:rFonts w:ascii="Century Gothic" w:hAnsi="Century Gothic"/>
          <w:b/>
          <w:sz w:val="20"/>
          <w:szCs w:val="20"/>
        </w:rPr>
      </w:pPr>
    </w:p>
    <w:p w:rsidR="00181731" w:rsidRDefault="00C126F9" w:rsidP="00660CAD">
      <w:pPr>
        <w:contextualSpacing/>
        <w:jc w:val="both"/>
        <w:rPr>
          <w:rFonts w:ascii="Century Gothic" w:hAnsi="Century Gothic"/>
          <w:b/>
          <w:sz w:val="20"/>
          <w:szCs w:val="20"/>
        </w:rPr>
      </w:pPr>
      <w:r w:rsidRPr="00A12129">
        <w:rPr>
          <w:rFonts w:ascii="Century Gothic" w:hAnsi="Century Gothic"/>
          <w:b/>
          <w:sz w:val="20"/>
          <w:szCs w:val="20"/>
        </w:rPr>
        <w:t>Budget &amp;</w:t>
      </w:r>
      <w:r w:rsidR="00425210" w:rsidRPr="00A12129">
        <w:rPr>
          <w:rFonts w:ascii="Century Gothic" w:hAnsi="Century Gothic"/>
          <w:b/>
          <w:sz w:val="20"/>
          <w:szCs w:val="20"/>
        </w:rPr>
        <w:t xml:space="preserve"> Finance, Wayne Maychek</w:t>
      </w:r>
    </w:p>
    <w:p w:rsidR="00EA0A9E" w:rsidRPr="00EA0A9E" w:rsidRDefault="00EA0A9E" w:rsidP="00660CAD">
      <w:pPr>
        <w:contextualSpacing/>
        <w:jc w:val="both"/>
        <w:rPr>
          <w:rFonts w:ascii="Century Gothic" w:hAnsi="Century Gothic"/>
          <w:sz w:val="20"/>
          <w:szCs w:val="20"/>
        </w:rPr>
      </w:pPr>
      <w:r w:rsidRPr="00EA0A9E">
        <w:rPr>
          <w:rFonts w:ascii="Century Gothic" w:hAnsi="Century Gothic"/>
          <w:sz w:val="20"/>
          <w:szCs w:val="20"/>
        </w:rPr>
        <w:t>Wayne said he spent time looking over the budget. We</w:t>
      </w:r>
      <w:r>
        <w:rPr>
          <w:rFonts w:ascii="Century Gothic" w:hAnsi="Century Gothic"/>
          <w:b/>
          <w:sz w:val="20"/>
          <w:szCs w:val="20"/>
        </w:rPr>
        <w:t xml:space="preserve"> </w:t>
      </w:r>
      <w:r w:rsidRPr="00EA0A9E">
        <w:rPr>
          <w:rFonts w:ascii="Century Gothic" w:hAnsi="Century Gothic"/>
          <w:sz w:val="20"/>
          <w:szCs w:val="20"/>
        </w:rPr>
        <w:t>are $11,000 under budget at this time,</w:t>
      </w:r>
      <w:r w:rsidR="007C258C">
        <w:rPr>
          <w:rFonts w:ascii="Century Gothic" w:hAnsi="Century Gothic"/>
          <w:sz w:val="20"/>
          <w:szCs w:val="20"/>
        </w:rPr>
        <w:t xml:space="preserve"> but he noted </w:t>
      </w:r>
      <w:r w:rsidR="00F33740">
        <w:rPr>
          <w:rFonts w:ascii="Century Gothic" w:hAnsi="Century Gothic"/>
          <w:sz w:val="20"/>
          <w:szCs w:val="20"/>
        </w:rPr>
        <w:t>that because of auto, property and liability premiums due in December, we are actually over budget by almost $5000.  This is due to an  unexpected tax assessment refund that had to be paid to King Real Estate in April</w:t>
      </w:r>
      <w:r w:rsidR="007C258C">
        <w:rPr>
          <w:rFonts w:ascii="Century Gothic" w:hAnsi="Century Gothic"/>
          <w:sz w:val="20"/>
          <w:szCs w:val="20"/>
        </w:rPr>
        <w:t>.</w:t>
      </w:r>
      <w:r w:rsidR="00F33740">
        <w:rPr>
          <w:rFonts w:ascii="Century Gothic" w:hAnsi="Century Gothic"/>
          <w:sz w:val="20"/>
          <w:szCs w:val="20"/>
        </w:rPr>
        <w:t xml:space="preserve">  He advised to watch spending as it is only May.</w:t>
      </w:r>
      <w:r w:rsidR="007C258C">
        <w:rPr>
          <w:rFonts w:ascii="Century Gothic" w:hAnsi="Century Gothic"/>
          <w:sz w:val="20"/>
          <w:szCs w:val="20"/>
        </w:rPr>
        <w:t xml:space="preserve">  </w:t>
      </w:r>
      <w:r w:rsidRPr="00EA0A9E">
        <w:rPr>
          <w:rFonts w:ascii="Century Gothic" w:hAnsi="Century Gothic"/>
          <w:sz w:val="20"/>
          <w:szCs w:val="20"/>
        </w:rPr>
        <w:t xml:space="preserve"> Tax</w:t>
      </w:r>
      <w:r>
        <w:rPr>
          <w:rFonts w:ascii="Century Gothic" w:hAnsi="Century Gothic"/>
          <w:sz w:val="20"/>
          <w:szCs w:val="20"/>
        </w:rPr>
        <w:t xml:space="preserve"> money is still</w:t>
      </w:r>
      <w:r w:rsidRPr="00EA0A9E">
        <w:rPr>
          <w:rFonts w:ascii="Century Gothic" w:hAnsi="Century Gothic"/>
          <w:sz w:val="20"/>
          <w:szCs w:val="20"/>
        </w:rPr>
        <w:t xml:space="preserve"> coming in.</w:t>
      </w:r>
    </w:p>
    <w:p w:rsidR="00870012" w:rsidRDefault="00870012" w:rsidP="00660CAD">
      <w:pPr>
        <w:contextualSpacing/>
        <w:jc w:val="both"/>
        <w:rPr>
          <w:rFonts w:ascii="Century Gothic" w:hAnsi="Century Gothic"/>
          <w:sz w:val="20"/>
          <w:szCs w:val="20"/>
        </w:rPr>
      </w:pPr>
    </w:p>
    <w:p w:rsidR="004643F5" w:rsidRDefault="004643F5" w:rsidP="00660CAD">
      <w:pPr>
        <w:contextualSpacing/>
        <w:jc w:val="both"/>
        <w:rPr>
          <w:rFonts w:ascii="Century Gothic" w:hAnsi="Century Gothic"/>
          <w:sz w:val="20"/>
          <w:szCs w:val="20"/>
        </w:rPr>
      </w:pPr>
    </w:p>
    <w:p w:rsidR="004643F5" w:rsidRPr="00EA0A9E" w:rsidRDefault="004643F5"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lastRenderedPageBreak/>
        <w:t>OLD BUSINESS</w:t>
      </w:r>
    </w:p>
    <w:p w:rsidR="007C258C" w:rsidRDefault="007C258C" w:rsidP="00660CAD">
      <w:pPr>
        <w:contextualSpacing/>
        <w:jc w:val="both"/>
        <w:rPr>
          <w:rFonts w:ascii="Century Gothic" w:hAnsi="Century Gothic"/>
          <w:sz w:val="20"/>
          <w:szCs w:val="20"/>
        </w:rPr>
      </w:pPr>
      <w:r>
        <w:rPr>
          <w:rFonts w:ascii="Century Gothic" w:hAnsi="Century Gothic"/>
          <w:sz w:val="20"/>
          <w:szCs w:val="20"/>
        </w:rPr>
        <w:t xml:space="preserve">Theresa Stratton reported her findings on containers for Waymart Borough Clean up;  Freddie’s – $386 for 30 yard container which would hold 2 tons of trash; O’Connell’s Junkyard – no charge for container, but for metal only; a vendor on Pike Street, Carbondale  - $250 for a 30 yard container with additional prices for tires.  Discussion followed as to what the cost would be to bring a truckload </w:t>
      </w:r>
      <w:r w:rsidR="00141D5C">
        <w:rPr>
          <w:rFonts w:ascii="Century Gothic" w:hAnsi="Century Gothic"/>
          <w:sz w:val="20"/>
          <w:szCs w:val="20"/>
        </w:rPr>
        <w:t>of “debris/junk”</w:t>
      </w:r>
      <w:r>
        <w:rPr>
          <w:rFonts w:ascii="Century Gothic" w:hAnsi="Century Gothic"/>
          <w:sz w:val="20"/>
          <w:szCs w:val="20"/>
        </w:rPr>
        <w:t xml:space="preserve"> and how many containers would be needed.  A decision was reached to hold off on it at this time because of cost involved. </w:t>
      </w:r>
    </w:p>
    <w:p w:rsidR="007C258C" w:rsidRPr="007C258C" w:rsidRDefault="007C258C" w:rsidP="00660CAD">
      <w:pPr>
        <w:contextualSpacing/>
        <w:jc w:val="both"/>
        <w:rPr>
          <w:rFonts w:ascii="Century Gothic" w:hAnsi="Century Gothic"/>
          <w:sz w:val="20"/>
          <w:szCs w:val="20"/>
        </w:rPr>
      </w:pPr>
      <w:r>
        <w:rPr>
          <w:rFonts w:ascii="Century Gothic" w:hAnsi="Century Gothic"/>
          <w:sz w:val="20"/>
          <w:szCs w:val="20"/>
        </w:rPr>
        <w:t xml:space="preserve"> </w:t>
      </w:r>
    </w:p>
    <w:p w:rsidR="00EA0A9E" w:rsidRPr="00EA0A9E" w:rsidRDefault="00EA0A9E" w:rsidP="00660CAD">
      <w:pPr>
        <w:contextualSpacing/>
        <w:jc w:val="both"/>
        <w:rPr>
          <w:rFonts w:ascii="Century Gothic" w:hAnsi="Century Gothic"/>
          <w:sz w:val="20"/>
          <w:szCs w:val="20"/>
        </w:rPr>
      </w:pPr>
      <w:r w:rsidRPr="00EA0A9E">
        <w:rPr>
          <w:rFonts w:ascii="Century Gothic" w:hAnsi="Century Gothic"/>
          <w:sz w:val="20"/>
          <w:szCs w:val="20"/>
        </w:rPr>
        <w:t xml:space="preserve">Lil read </w:t>
      </w:r>
      <w:r w:rsidRPr="00141D5C">
        <w:rPr>
          <w:rFonts w:ascii="Century Gothic" w:hAnsi="Century Gothic"/>
          <w:i/>
          <w:sz w:val="20"/>
          <w:szCs w:val="20"/>
        </w:rPr>
        <w:t xml:space="preserve">Ordinance 2019-3 </w:t>
      </w:r>
      <w:r w:rsidRPr="00EA0A9E">
        <w:rPr>
          <w:rFonts w:ascii="Century Gothic" w:hAnsi="Century Gothic"/>
          <w:sz w:val="20"/>
          <w:szCs w:val="20"/>
        </w:rPr>
        <w:t xml:space="preserve">relative to making water street one way between Belmont and East Street near Wayne Bank with no parking on either side of East Street.  The ordinance was advertised as required.  A </w:t>
      </w:r>
      <w:r w:rsidRPr="00EA0A9E">
        <w:rPr>
          <w:rFonts w:ascii="Century Gothic" w:hAnsi="Century Gothic"/>
          <w:b/>
          <w:sz w:val="20"/>
          <w:szCs w:val="20"/>
        </w:rPr>
        <w:t>motion</w:t>
      </w:r>
      <w:r w:rsidRPr="00EA0A9E">
        <w:rPr>
          <w:rFonts w:ascii="Century Gothic" w:hAnsi="Century Gothic"/>
          <w:sz w:val="20"/>
          <w:szCs w:val="20"/>
        </w:rPr>
        <w:t xml:space="preserve"> was made by Jane Varcoe to adopt </w:t>
      </w:r>
      <w:r w:rsidRPr="00141D5C">
        <w:rPr>
          <w:rFonts w:ascii="Century Gothic" w:hAnsi="Century Gothic"/>
          <w:i/>
          <w:sz w:val="20"/>
          <w:szCs w:val="20"/>
        </w:rPr>
        <w:t>Ordinance 2019-3</w:t>
      </w:r>
      <w:r w:rsidRPr="00EA0A9E">
        <w:rPr>
          <w:rFonts w:ascii="Century Gothic" w:hAnsi="Century Gothic"/>
          <w:sz w:val="20"/>
          <w:szCs w:val="20"/>
        </w:rPr>
        <w:t>, seconded by Theresa Stratton, and unanimously approved.</w:t>
      </w:r>
    </w:p>
    <w:p w:rsidR="00B8392F" w:rsidRPr="00A12129"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D8044A" w:rsidRPr="00A12129" w:rsidRDefault="00D8044A" w:rsidP="00660CAD">
      <w:pPr>
        <w:contextualSpacing/>
        <w:jc w:val="both"/>
        <w:rPr>
          <w:rFonts w:ascii="Century Gothic" w:hAnsi="Century Gothic"/>
          <w:sz w:val="20"/>
          <w:szCs w:val="20"/>
        </w:rPr>
      </w:pPr>
    </w:p>
    <w:p w:rsidR="009634A6" w:rsidRPr="00A12129" w:rsidRDefault="001071EE" w:rsidP="00C97AFF">
      <w:pPr>
        <w:contextualSpacing/>
        <w:jc w:val="both"/>
        <w:rPr>
          <w:rFonts w:ascii="Century Gothic" w:hAnsi="Century Gothic"/>
          <w:b/>
          <w:sz w:val="24"/>
          <w:szCs w:val="24"/>
        </w:rPr>
      </w:pPr>
      <w:r w:rsidRPr="00A12129">
        <w:rPr>
          <w:rFonts w:ascii="Century Gothic" w:hAnsi="Century Gothic"/>
          <w:sz w:val="20"/>
          <w:szCs w:val="20"/>
        </w:rPr>
        <w:t xml:space="preserve">A motion was then made by </w:t>
      </w:r>
      <w:r w:rsidR="00BA537B">
        <w:rPr>
          <w:rFonts w:ascii="Century Gothic" w:hAnsi="Century Gothic"/>
          <w:sz w:val="20"/>
          <w:szCs w:val="20"/>
        </w:rPr>
        <w:t>Michelle T</w:t>
      </w:r>
      <w:r w:rsidR="00EA0A9E">
        <w:rPr>
          <w:rFonts w:ascii="Century Gothic" w:hAnsi="Century Gothic"/>
          <w:sz w:val="20"/>
          <w:szCs w:val="20"/>
        </w:rPr>
        <w:t>orquati, seconded by Theresa Stratton</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8F3684">
        <w:rPr>
          <w:rFonts w:ascii="Century Gothic" w:hAnsi="Century Gothic"/>
          <w:sz w:val="20"/>
          <w:szCs w:val="20"/>
        </w:rPr>
        <w:t>8:25</w:t>
      </w:r>
      <w:r w:rsidRPr="00A12129">
        <w:rPr>
          <w:rFonts w:ascii="Century Gothic" w:hAnsi="Century Gothic"/>
          <w:sz w:val="20"/>
          <w:szCs w:val="20"/>
        </w:rPr>
        <w:t xml:space="preserve"> p.m.</w:t>
      </w:r>
      <w:r w:rsidR="00026536" w:rsidRPr="00A12129">
        <w:rPr>
          <w:rFonts w:ascii="Century Gothic" w:hAnsi="Century Gothic"/>
          <w:sz w:val="20"/>
          <w:szCs w:val="20"/>
        </w:rPr>
        <w:t xml:space="preserve"> </w:t>
      </w:r>
      <w:r w:rsidR="00077669">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8F3684">
        <w:rPr>
          <w:rFonts w:ascii="Century Gothic" w:hAnsi="Century Gothic"/>
          <w:b/>
          <w:sz w:val="24"/>
          <w:szCs w:val="24"/>
        </w:rPr>
        <w:t>06/11</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072DEA"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F5586B" w:rsidRPr="00A12129" w:rsidRDefault="00F5586B" w:rsidP="00072DEA">
      <w:pPr>
        <w:ind w:left="4320" w:firstLine="720"/>
        <w:jc w:val="both"/>
        <w:rPr>
          <w:rFonts w:ascii="Century Gothic" w:hAnsi="Century Gothic"/>
        </w:rPr>
      </w:pPr>
      <w:r w:rsidRPr="00A12129">
        <w:rPr>
          <w:rFonts w:ascii="Century Gothic" w:hAnsi="Century Gothic"/>
        </w:rPr>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Mayor Norella</w:t>
      </w:r>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42E" w:rsidRDefault="0069642E" w:rsidP="00E82E31">
      <w:pPr>
        <w:spacing w:after="0" w:line="240" w:lineRule="auto"/>
      </w:pPr>
      <w:r>
        <w:separator/>
      </w:r>
    </w:p>
  </w:endnote>
  <w:endnote w:type="continuationSeparator" w:id="0">
    <w:p w:rsidR="0069642E" w:rsidRDefault="0069642E"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06624A">
          <w:rPr>
            <w:noProof/>
          </w:rPr>
          <w:t>2</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42E" w:rsidRDefault="0069642E" w:rsidP="00E82E31">
      <w:pPr>
        <w:spacing w:after="0" w:line="240" w:lineRule="auto"/>
      </w:pPr>
      <w:r>
        <w:separator/>
      </w:r>
    </w:p>
  </w:footnote>
  <w:footnote w:type="continuationSeparator" w:id="0">
    <w:p w:rsidR="0069642E" w:rsidRDefault="0069642E"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57391"/>
    <w:multiLevelType w:val="hybridMultilevel"/>
    <w:tmpl w:val="C1661B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95263F"/>
    <w:multiLevelType w:val="hybridMultilevel"/>
    <w:tmpl w:val="D8549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655218"/>
    <w:multiLevelType w:val="hybridMultilevel"/>
    <w:tmpl w:val="705A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0"/>
  </w:num>
  <w:num w:numId="4">
    <w:abstractNumId w:val="22"/>
  </w:num>
  <w:num w:numId="5">
    <w:abstractNumId w:val="3"/>
  </w:num>
  <w:num w:numId="6">
    <w:abstractNumId w:val="16"/>
  </w:num>
  <w:num w:numId="7">
    <w:abstractNumId w:val="4"/>
  </w:num>
  <w:num w:numId="8">
    <w:abstractNumId w:val="2"/>
  </w:num>
  <w:num w:numId="9">
    <w:abstractNumId w:val="11"/>
  </w:num>
  <w:num w:numId="10">
    <w:abstractNumId w:val="8"/>
  </w:num>
  <w:num w:numId="11">
    <w:abstractNumId w:val="10"/>
  </w:num>
  <w:num w:numId="12">
    <w:abstractNumId w:val="15"/>
  </w:num>
  <w:num w:numId="13">
    <w:abstractNumId w:val="12"/>
  </w:num>
  <w:num w:numId="14">
    <w:abstractNumId w:val="5"/>
  </w:num>
  <w:num w:numId="15">
    <w:abstractNumId w:val="23"/>
  </w:num>
  <w:num w:numId="16">
    <w:abstractNumId w:val="14"/>
  </w:num>
  <w:num w:numId="17">
    <w:abstractNumId w:val="18"/>
  </w:num>
  <w:num w:numId="18">
    <w:abstractNumId w:val="9"/>
  </w:num>
  <w:num w:numId="19">
    <w:abstractNumId w:val="17"/>
  </w:num>
  <w:num w:numId="20">
    <w:abstractNumId w:val="21"/>
  </w:num>
  <w:num w:numId="21">
    <w:abstractNumId w:val="19"/>
  </w:num>
  <w:num w:numId="22">
    <w:abstractNumId w:val="13"/>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6E9F"/>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24A"/>
    <w:rsid w:val="00066689"/>
    <w:rsid w:val="00067371"/>
    <w:rsid w:val="00070F3B"/>
    <w:rsid w:val="00072DEA"/>
    <w:rsid w:val="00073916"/>
    <w:rsid w:val="00073D79"/>
    <w:rsid w:val="00077669"/>
    <w:rsid w:val="00080EC0"/>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2D8A"/>
    <w:rsid w:val="000E5848"/>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7469"/>
    <w:rsid w:val="001417F8"/>
    <w:rsid w:val="00141C76"/>
    <w:rsid w:val="00141D5C"/>
    <w:rsid w:val="00147B57"/>
    <w:rsid w:val="00150991"/>
    <w:rsid w:val="0015382A"/>
    <w:rsid w:val="00153C13"/>
    <w:rsid w:val="001563E4"/>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7084"/>
    <w:rsid w:val="001A21A7"/>
    <w:rsid w:val="001A2BC7"/>
    <w:rsid w:val="001A612C"/>
    <w:rsid w:val="001A7B47"/>
    <w:rsid w:val="001B6B39"/>
    <w:rsid w:val="001B7000"/>
    <w:rsid w:val="001B76B4"/>
    <w:rsid w:val="001B773D"/>
    <w:rsid w:val="001C04D3"/>
    <w:rsid w:val="001C3526"/>
    <w:rsid w:val="001C6039"/>
    <w:rsid w:val="001C7758"/>
    <w:rsid w:val="001C7B37"/>
    <w:rsid w:val="001D21A3"/>
    <w:rsid w:val="001D2B7A"/>
    <w:rsid w:val="001D38B0"/>
    <w:rsid w:val="001D3B42"/>
    <w:rsid w:val="001D3EDF"/>
    <w:rsid w:val="001D4807"/>
    <w:rsid w:val="001E43A0"/>
    <w:rsid w:val="001F3D30"/>
    <w:rsid w:val="001F463F"/>
    <w:rsid w:val="001F46E4"/>
    <w:rsid w:val="00202331"/>
    <w:rsid w:val="00202C0D"/>
    <w:rsid w:val="0020504F"/>
    <w:rsid w:val="0021027D"/>
    <w:rsid w:val="00210660"/>
    <w:rsid w:val="00210853"/>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54B09"/>
    <w:rsid w:val="00257C07"/>
    <w:rsid w:val="002638DC"/>
    <w:rsid w:val="002643A6"/>
    <w:rsid w:val="00264E07"/>
    <w:rsid w:val="00265902"/>
    <w:rsid w:val="00270A8D"/>
    <w:rsid w:val="0027169B"/>
    <w:rsid w:val="002736E9"/>
    <w:rsid w:val="0028020C"/>
    <w:rsid w:val="00280429"/>
    <w:rsid w:val="00285EC6"/>
    <w:rsid w:val="002875D7"/>
    <w:rsid w:val="0029065C"/>
    <w:rsid w:val="00294BF0"/>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4EC0"/>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25641"/>
    <w:rsid w:val="00330218"/>
    <w:rsid w:val="00330A31"/>
    <w:rsid w:val="00331766"/>
    <w:rsid w:val="0034090F"/>
    <w:rsid w:val="00340CF3"/>
    <w:rsid w:val="003413F8"/>
    <w:rsid w:val="00341687"/>
    <w:rsid w:val="003425DF"/>
    <w:rsid w:val="0034383E"/>
    <w:rsid w:val="00355E93"/>
    <w:rsid w:val="0035638C"/>
    <w:rsid w:val="003564B4"/>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963"/>
    <w:rsid w:val="003A3B04"/>
    <w:rsid w:val="003A4706"/>
    <w:rsid w:val="003A4BAE"/>
    <w:rsid w:val="003B143F"/>
    <w:rsid w:val="003B31BC"/>
    <w:rsid w:val="003B60EB"/>
    <w:rsid w:val="003C1EEF"/>
    <w:rsid w:val="003C2C45"/>
    <w:rsid w:val="003D3640"/>
    <w:rsid w:val="003D4888"/>
    <w:rsid w:val="003D4DBC"/>
    <w:rsid w:val="003D6144"/>
    <w:rsid w:val="003E144F"/>
    <w:rsid w:val="003E1D22"/>
    <w:rsid w:val="003E1E1B"/>
    <w:rsid w:val="003E3AA9"/>
    <w:rsid w:val="003E7FC3"/>
    <w:rsid w:val="003F1987"/>
    <w:rsid w:val="003F258F"/>
    <w:rsid w:val="003F699C"/>
    <w:rsid w:val="00400EF0"/>
    <w:rsid w:val="0040163A"/>
    <w:rsid w:val="004024EB"/>
    <w:rsid w:val="004027E3"/>
    <w:rsid w:val="00403D8D"/>
    <w:rsid w:val="00403E03"/>
    <w:rsid w:val="00405277"/>
    <w:rsid w:val="00406199"/>
    <w:rsid w:val="0041042A"/>
    <w:rsid w:val="00411E7C"/>
    <w:rsid w:val="00415227"/>
    <w:rsid w:val="00415A7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60EBA"/>
    <w:rsid w:val="00461A55"/>
    <w:rsid w:val="00463D6D"/>
    <w:rsid w:val="004643F5"/>
    <w:rsid w:val="0046545D"/>
    <w:rsid w:val="0046730F"/>
    <w:rsid w:val="00472B1B"/>
    <w:rsid w:val="00484DD7"/>
    <w:rsid w:val="004863E6"/>
    <w:rsid w:val="004933AA"/>
    <w:rsid w:val="004949D0"/>
    <w:rsid w:val="004978CD"/>
    <w:rsid w:val="004A3DB2"/>
    <w:rsid w:val="004A7440"/>
    <w:rsid w:val="004A7868"/>
    <w:rsid w:val="004B45A1"/>
    <w:rsid w:val="004B66C9"/>
    <w:rsid w:val="004B7DBD"/>
    <w:rsid w:val="004B7DD1"/>
    <w:rsid w:val="004C6F72"/>
    <w:rsid w:val="004C7E56"/>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3D49"/>
    <w:rsid w:val="00527C1E"/>
    <w:rsid w:val="005309E6"/>
    <w:rsid w:val="005318B9"/>
    <w:rsid w:val="00535B9C"/>
    <w:rsid w:val="00541835"/>
    <w:rsid w:val="0054320E"/>
    <w:rsid w:val="00546483"/>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937FD"/>
    <w:rsid w:val="00593E6E"/>
    <w:rsid w:val="005A1B7E"/>
    <w:rsid w:val="005A499D"/>
    <w:rsid w:val="005B2A04"/>
    <w:rsid w:val="005B2CF5"/>
    <w:rsid w:val="005B4DD1"/>
    <w:rsid w:val="005B75E6"/>
    <w:rsid w:val="005C0647"/>
    <w:rsid w:val="005C2307"/>
    <w:rsid w:val="005C3D8E"/>
    <w:rsid w:val="005C7601"/>
    <w:rsid w:val="005D5BB4"/>
    <w:rsid w:val="005D678D"/>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3E"/>
    <w:rsid w:val="00657548"/>
    <w:rsid w:val="00660362"/>
    <w:rsid w:val="00660CAD"/>
    <w:rsid w:val="00661E1E"/>
    <w:rsid w:val="0066402E"/>
    <w:rsid w:val="006648E8"/>
    <w:rsid w:val="006666BF"/>
    <w:rsid w:val="00667CF9"/>
    <w:rsid w:val="00672631"/>
    <w:rsid w:val="00675194"/>
    <w:rsid w:val="006827E5"/>
    <w:rsid w:val="006828FC"/>
    <w:rsid w:val="00682BDA"/>
    <w:rsid w:val="00683209"/>
    <w:rsid w:val="0069054B"/>
    <w:rsid w:val="0069642E"/>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3756"/>
    <w:rsid w:val="006E689F"/>
    <w:rsid w:val="006E7D74"/>
    <w:rsid w:val="006F1CDC"/>
    <w:rsid w:val="006F371A"/>
    <w:rsid w:val="006F7B22"/>
    <w:rsid w:val="0070026B"/>
    <w:rsid w:val="0070033C"/>
    <w:rsid w:val="00700DFF"/>
    <w:rsid w:val="0070252F"/>
    <w:rsid w:val="007029B4"/>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7A2"/>
    <w:rsid w:val="00766188"/>
    <w:rsid w:val="00767E22"/>
    <w:rsid w:val="007708FA"/>
    <w:rsid w:val="00776C6D"/>
    <w:rsid w:val="00780BB7"/>
    <w:rsid w:val="0078111D"/>
    <w:rsid w:val="00787BB8"/>
    <w:rsid w:val="00787D55"/>
    <w:rsid w:val="00791B86"/>
    <w:rsid w:val="00791F1A"/>
    <w:rsid w:val="00794BA6"/>
    <w:rsid w:val="00795493"/>
    <w:rsid w:val="007971FE"/>
    <w:rsid w:val="007A14C2"/>
    <w:rsid w:val="007A33C1"/>
    <w:rsid w:val="007A3B11"/>
    <w:rsid w:val="007A3EDD"/>
    <w:rsid w:val="007A4F68"/>
    <w:rsid w:val="007A5FEB"/>
    <w:rsid w:val="007A65F8"/>
    <w:rsid w:val="007B248A"/>
    <w:rsid w:val="007B3B35"/>
    <w:rsid w:val="007B4FBF"/>
    <w:rsid w:val="007B54CC"/>
    <w:rsid w:val="007C1BFD"/>
    <w:rsid w:val="007C258C"/>
    <w:rsid w:val="007C3F7F"/>
    <w:rsid w:val="007C5D56"/>
    <w:rsid w:val="007D3C84"/>
    <w:rsid w:val="007D3C99"/>
    <w:rsid w:val="007E29EC"/>
    <w:rsid w:val="007E3015"/>
    <w:rsid w:val="007E3C78"/>
    <w:rsid w:val="007E42A2"/>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6EC"/>
    <w:rsid w:val="008D5A81"/>
    <w:rsid w:val="008D5ED9"/>
    <w:rsid w:val="008D739A"/>
    <w:rsid w:val="008E3B24"/>
    <w:rsid w:val="008F0F10"/>
    <w:rsid w:val="008F328B"/>
    <w:rsid w:val="008F3684"/>
    <w:rsid w:val="008F474D"/>
    <w:rsid w:val="008F6B00"/>
    <w:rsid w:val="008F78ED"/>
    <w:rsid w:val="009101F9"/>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0F1E"/>
    <w:rsid w:val="00A329AE"/>
    <w:rsid w:val="00A3370E"/>
    <w:rsid w:val="00A33CAD"/>
    <w:rsid w:val="00A41864"/>
    <w:rsid w:val="00A43563"/>
    <w:rsid w:val="00A435EB"/>
    <w:rsid w:val="00A43C1D"/>
    <w:rsid w:val="00A443FA"/>
    <w:rsid w:val="00A47889"/>
    <w:rsid w:val="00A50C18"/>
    <w:rsid w:val="00A5112F"/>
    <w:rsid w:val="00A551FF"/>
    <w:rsid w:val="00A6049E"/>
    <w:rsid w:val="00A61965"/>
    <w:rsid w:val="00A65039"/>
    <w:rsid w:val="00A65CC9"/>
    <w:rsid w:val="00A67952"/>
    <w:rsid w:val="00A67B92"/>
    <w:rsid w:val="00A7503B"/>
    <w:rsid w:val="00A8339D"/>
    <w:rsid w:val="00A84EA9"/>
    <w:rsid w:val="00A8795F"/>
    <w:rsid w:val="00A87FCC"/>
    <w:rsid w:val="00A9292E"/>
    <w:rsid w:val="00A941A5"/>
    <w:rsid w:val="00A944E5"/>
    <w:rsid w:val="00A94C64"/>
    <w:rsid w:val="00A95675"/>
    <w:rsid w:val="00A957E0"/>
    <w:rsid w:val="00A96518"/>
    <w:rsid w:val="00A96895"/>
    <w:rsid w:val="00A973F7"/>
    <w:rsid w:val="00A97A64"/>
    <w:rsid w:val="00AA1334"/>
    <w:rsid w:val="00AA154E"/>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678D"/>
    <w:rsid w:val="00BD3438"/>
    <w:rsid w:val="00BD51DB"/>
    <w:rsid w:val="00BD5EB5"/>
    <w:rsid w:val="00BD7BDA"/>
    <w:rsid w:val="00BE08A2"/>
    <w:rsid w:val="00BE16E6"/>
    <w:rsid w:val="00BE21F1"/>
    <w:rsid w:val="00BE51A8"/>
    <w:rsid w:val="00BF1108"/>
    <w:rsid w:val="00BF13A2"/>
    <w:rsid w:val="00BF1CF6"/>
    <w:rsid w:val="00BF3974"/>
    <w:rsid w:val="00BF5004"/>
    <w:rsid w:val="00C04A80"/>
    <w:rsid w:val="00C07348"/>
    <w:rsid w:val="00C126F9"/>
    <w:rsid w:val="00C20947"/>
    <w:rsid w:val="00C24B3D"/>
    <w:rsid w:val="00C258CC"/>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4216"/>
    <w:rsid w:val="00CB6711"/>
    <w:rsid w:val="00CC0F67"/>
    <w:rsid w:val="00CC1E3C"/>
    <w:rsid w:val="00CC3870"/>
    <w:rsid w:val="00CC55D2"/>
    <w:rsid w:val="00CC5974"/>
    <w:rsid w:val="00CC7402"/>
    <w:rsid w:val="00CC776F"/>
    <w:rsid w:val="00CD39E7"/>
    <w:rsid w:val="00CD3E43"/>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5880"/>
    <w:rsid w:val="00D36693"/>
    <w:rsid w:val="00D367DA"/>
    <w:rsid w:val="00D37CF8"/>
    <w:rsid w:val="00D40750"/>
    <w:rsid w:val="00D409ED"/>
    <w:rsid w:val="00D4168A"/>
    <w:rsid w:val="00D4187C"/>
    <w:rsid w:val="00D50CED"/>
    <w:rsid w:val="00D52A22"/>
    <w:rsid w:val="00D53EAB"/>
    <w:rsid w:val="00D554A0"/>
    <w:rsid w:val="00D62384"/>
    <w:rsid w:val="00D6288C"/>
    <w:rsid w:val="00D64A11"/>
    <w:rsid w:val="00D71A0C"/>
    <w:rsid w:val="00D755B8"/>
    <w:rsid w:val="00D8044A"/>
    <w:rsid w:val="00D83D45"/>
    <w:rsid w:val="00D83E6C"/>
    <w:rsid w:val="00D85910"/>
    <w:rsid w:val="00D87DD3"/>
    <w:rsid w:val="00D95165"/>
    <w:rsid w:val="00DA0882"/>
    <w:rsid w:val="00DA0E76"/>
    <w:rsid w:val="00DA20F9"/>
    <w:rsid w:val="00DB0831"/>
    <w:rsid w:val="00DB1DA6"/>
    <w:rsid w:val="00DB2EAC"/>
    <w:rsid w:val="00DC25BB"/>
    <w:rsid w:val="00DC5693"/>
    <w:rsid w:val="00DD0A96"/>
    <w:rsid w:val="00DD1784"/>
    <w:rsid w:val="00DD5691"/>
    <w:rsid w:val="00DD653A"/>
    <w:rsid w:val="00DD717D"/>
    <w:rsid w:val="00DE069D"/>
    <w:rsid w:val="00DE2152"/>
    <w:rsid w:val="00DE2519"/>
    <w:rsid w:val="00DE33B5"/>
    <w:rsid w:val="00DE58F2"/>
    <w:rsid w:val="00DF2331"/>
    <w:rsid w:val="00DF38DB"/>
    <w:rsid w:val="00DF4256"/>
    <w:rsid w:val="00DF460F"/>
    <w:rsid w:val="00E05D83"/>
    <w:rsid w:val="00E06825"/>
    <w:rsid w:val="00E1028C"/>
    <w:rsid w:val="00E15819"/>
    <w:rsid w:val="00E16634"/>
    <w:rsid w:val="00E21FDF"/>
    <w:rsid w:val="00E265D4"/>
    <w:rsid w:val="00E3323A"/>
    <w:rsid w:val="00E33BE1"/>
    <w:rsid w:val="00E372EF"/>
    <w:rsid w:val="00E417CA"/>
    <w:rsid w:val="00E538BE"/>
    <w:rsid w:val="00E63015"/>
    <w:rsid w:val="00E63D87"/>
    <w:rsid w:val="00E63E91"/>
    <w:rsid w:val="00E65184"/>
    <w:rsid w:val="00E7037D"/>
    <w:rsid w:val="00E7596B"/>
    <w:rsid w:val="00E7646D"/>
    <w:rsid w:val="00E777CF"/>
    <w:rsid w:val="00E829A4"/>
    <w:rsid w:val="00E82E31"/>
    <w:rsid w:val="00E84261"/>
    <w:rsid w:val="00E842C1"/>
    <w:rsid w:val="00E845C0"/>
    <w:rsid w:val="00E9320B"/>
    <w:rsid w:val="00E94414"/>
    <w:rsid w:val="00E95BBF"/>
    <w:rsid w:val="00EA0A9E"/>
    <w:rsid w:val="00EA0B88"/>
    <w:rsid w:val="00EB158D"/>
    <w:rsid w:val="00EB25EB"/>
    <w:rsid w:val="00EB2E2E"/>
    <w:rsid w:val="00EB30FD"/>
    <w:rsid w:val="00EC0206"/>
    <w:rsid w:val="00EC2B54"/>
    <w:rsid w:val="00EC6558"/>
    <w:rsid w:val="00EC70BB"/>
    <w:rsid w:val="00ED37CF"/>
    <w:rsid w:val="00EE0267"/>
    <w:rsid w:val="00EE0460"/>
    <w:rsid w:val="00EE0922"/>
    <w:rsid w:val="00EE1850"/>
    <w:rsid w:val="00EE4321"/>
    <w:rsid w:val="00EE56F3"/>
    <w:rsid w:val="00EE6CC2"/>
    <w:rsid w:val="00EE6FBC"/>
    <w:rsid w:val="00EF24A0"/>
    <w:rsid w:val="00EF6732"/>
    <w:rsid w:val="00EF74F5"/>
    <w:rsid w:val="00EF77B1"/>
    <w:rsid w:val="00EF7BC5"/>
    <w:rsid w:val="00F13DDA"/>
    <w:rsid w:val="00F159FA"/>
    <w:rsid w:val="00F20F38"/>
    <w:rsid w:val="00F21ABD"/>
    <w:rsid w:val="00F329F8"/>
    <w:rsid w:val="00F33740"/>
    <w:rsid w:val="00F41709"/>
    <w:rsid w:val="00F42488"/>
    <w:rsid w:val="00F42F1E"/>
    <w:rsid w:val="00F470FE"/>
    <w:rsid w:val="00F5197C"/>
    <w:rsid w:val="00F543F9"/>
    <w:rsid w:val="00F54C73"/>
    <w:rsid w:val="00F5586B"/>
    <w:rsid w:val="00F56312"/>
    <w:rsid w:val="00F56B23"/>
    <w:rsid w:val="00F603CE"/>
    <w:rsid w:val="00F62762"/>
    <w:rsid w:val="00F66AF3"/>
    <w:rsid w:val="00F67A76"/>
    <w:rsid w:val="00F7126C"/>
    <w:rsid w:val="00F7796B"/>
    <w:rsid w:val="00F800E7"/>
    <w:rsid w:val="00F80C4F"/>
    <w:rsid w:val="00F85ACC"/>
    <w:rsid w:val="00F87399"/>
    <w:rsid w:val="00F900C4"/>
    <w:rsid w:val="00F90CD2"/>
    <w:rsid w:val="00F94370"/>
    <w:rsid w:val="00F97130"/>
    <w:rsid w:val="00FA1BB6"/>
    <w:rsid w:val="00FA52AD"/>
    <w:rsid w:val="00FA5F52"/>
    <w:rsid w:val="00FA635E"/>
    <w:rsid w:val="00FB48A7"/>
    <w:rsid w:val="00FB5ED8"/>
    <w:rsid w:val="00FB66C2"/>
    <w:rsid w:val="00FC1739"/>
    <w:rsid w:val="00FC2AC3"/>
    <w:rsid w:val="00FC4A99"/>
    <w:rsid w:val="00FC4B46"/>
    <w:rsid w:val="00FC5655"/>
    <w:rsid w:val="00FC5DE3"/>
    <w:rsid w:val="00FD192B"/>
    <w:rsid w:val="00FD216F"/>
    <w:rsid w:val="00FD3B7F"/>
    <w:rsid w:val="00FD640A"/>
    <w:rsid w:val="00FD7E08"/>
    <w:rsid w:val="00FE1A1B"/>
    <w:rsid w:val="00FE5101"/>
    <w:rsid w:val="00FF1E82"/>
    <w:rsid w:val="00FF2E2E"/>
    <w:rsid w:val="00FF330B"/>
    <w:rsid w:val="00FF3FF3"/>
    <w:rsid w:val="00FF6379"/>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C0B6B-F430-41B2-B53B-F3E40257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14</cp:revision>
  <cp:lastPrinted>2019-03-07T13:10:00Z</cp:lastPrinted>
  <dcterms:created xsi:type="dcterms:W3CDTF">2019-05-16T21:16:00Z</dcterms:created>
  <dcterms:modified xsi:type="dcterms:W3CDTF">2019-06-02T11:20:00Z</dcterms:modified>
</cp:coreProperties>
</file>